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E28" w:rsidRPr="00F65E28" w:rsidRDefault="00F65E28" w:rsidP="00F65E28">
      <w:pPr>
        <w:widowControl/>
        <w:shd w:val="clear" w:color="auto" w:fill="FFFFFF"/>
        <w:jc w:val="center"/>
        <w:rPr>
          <w:rFonts w:ascii="Verdana" w:eastAsia="宋体" w:hAnsi="Verdana" w:cs="宋体"/>
          <w:b/>
          <w:bCs/>
          <w:kern w:val="0"/>
          <w:sz w:val="23"/>
          <w:szCs w:val="23"/>
        </w:rPr>
      </w:pPr>
      <w:r w:rsidRPr="00F65E28">
        <w:rPr>
          <w:rFonts w:ascii="Verdana" w:eastAsia="宋体" w:hAnsi="Verdana" w:cs="宋体"/>
          <w:b/>
          <w:bCs/>
          <w:kern w:val="0"/>
          <w:sz w:val="23"/>
          <w:szCs w:val="23"/>
        </w:rPr>
        <w:t>转：</w:t>
      </w:r>
      <w:r w:rsidRPr="00F65E28">
        <w:rPr>
          <w:rFonts w:ascii="Verdana" w:eastAsia="宋体" w:hAnsi="Verdana" w:cs="宋体"/>
          <w:b/>
          <w:bCs/>
          <w:kern w:val="0"/>
          <w:sz w:val="23"/>
          <w:szCs w:val="23"/>
        </w:rPr>
        <w:t>2015</w:t>
      </w:r>
      <w:r w:rsidRPr="00F65E28">
        <w:rPr>
          <w:rFonts w:ascii="Verdana" w:eastAsia="宋体" w:hAnsi="Verdana" w:cs="宋体"/>
          <w:b/>
          <w:bCs/>
          <w:kern w:val="0"/>
          <w:sz w:val="23"/>
          <w:szCs w:val="23"/>
        </w:rPr>
        <w:t>年学术型硕士研究生考试招生简章</w:t>
      </w:r>
      <w:r w:rsidRPr="00F65E28">
        <w:rPr>
          <w:rFonts w:ascii="Verdana" w:eastAsia="宋体" w:hAnsi="Verdana" w:cs="宋体"/>
          <w:b/>
          <w:bCs/>
          <w:kern w:val="0"/>
          <w:sz w:val="23"/>
          <w:szCs w:val="23"/>
        </w:rPr>
        <w:t xml:space="preserve"> </w:t>
      </w:r>
    </w:p>
    <w:p w:rsidR="00F65E28" w:rsidRPr="00F65E28" w:rsidRDefault="00F65E28" w:rsidP="00F65E28">
      <w:pPr>
        <w:widowControl/>
        <w:shd w:val="clear" w:color="auto" w:fill="D4F1FF"/>
        <w:jc w:val="center"/>
        <w:rPr>
          <w:rFonts w:ascii="Verdana" w:eastAsia="宋体" w:hAnsi="Verdana" w:cs="宋体"/>
          <w:kern w:val="0"/>
          <w:sz w:val="18"/>
          <w:szCs w:val="18"/>
        </w:rPr>
      </w:pPr>
      <w:r w:rsidRPr="00F65E28">
        <w:rPr>
          <w:rFonts w:ascii="Verdana" w:eastAsia="宋体" w:hAnsi="Verdana" w:cs="宋体"/>
          <w:kern w:val="0"/>
          <w:sz w:val="18"/>
          <w:szCs w:val="18"/>
        </w:rPr>
        <w:t>时间：</w:t>
      </w:r>
      <w:r w:rsidRPr="00F65E28">
        <w:rPr>
          <w:rFonts w:ascii="Verdana" w:eastAsia="宋体" w:hAnsi="Verdana" w:cs="宋体"/>
          <w:kern w:val="0"/>
          <w:sz w:val="18"/>
          <w:szCs w:val="18"/>
        </w:rPr>
        <w:t xml:space="preserve">2014-09-23 </w:t>
      </w:r>
      <w:r w:rsidRPr="00F65E28">
        <w:rPr>
          <w:rFonts w:ascii="Verdana" w:eastAsia="宋体" w:hAnsi="Verdana" w:cs="宋体"/>
          <w:kern w:val="0"/>
          <w:sz w:val="18"/>
          <w:szCs w:val="18"/>
        </w:rPr>
        <w:t>来源：</w:t>
      </w:r>
      <w:r w:rsidRPr="00F65E28">
        <w:rPr>
          <w:rFonts w:ascii="Verdana" w:eastAsia="宋体" w:hAnsi="Verdana" w:cs="宋体"/>
          <w:kern w:val="0"/>
          <w:sz w:val="18"/>
          <w:szCs w:val="18"/>
        </w:rPr>
        <w:t xml:space="preserve"> </w:t>
      </w:r>
      <w:r w:rsidRPr="00F65E28">
        <w:rPr>
          <w:rFonts w:ascii="Verdana" w:eastAsia="宋体" w:hAnsi="Verdana" w:cs="宋体"/>
          <w:kern w:val="0"/>
          <w:sz w:val="18"/>
          <w:szCs w:val="18"/>
        </w:rPr>
        <w:t>作者：</w:t>
      </w:r>
      <w:r w:rsidRPr="00F65E28">
        <w:rPr>
          <w:rFonts w:ascii="Verdana" w:eastAsia="宋体" w:hAnsi="Verdana" w:cs="宋体"/>
          <w:kern w:val="0"/>
          <w:sz w:val="18"/>
          <w:szCs w:val="18"/>
        </w:rPr>
        <w:t xml:space="preserve"> </w:t>
      </w:r>
      <w:r w:rsidRPr="00F65E28">
        <w:rPr>
          <w:rFonts w:ascii="Verdana" w:eastAsia="宋体" w:hAnsi="Verdana" w:cs="宋体"/>
          <w:kern w:val="0"/>
          <w:sz w:val="18"/>
          <w:szCs w:val="18"/>
        </w:rPr>
        <w:t>点击：</w:t>
      </w:r>
      <w:r w:rsidRPr="00F65E28">
        <w:rPr>
          <w:rFonts w:ascii="Verdana" w:eastAsia="宋体" w:hAnsi="Verdana" w:cs="宋体"/>
          <w:kern w:val="0"/>
          <w:sz w:val="18"/>
          <w:szCs w:val="18"/>
        </w:rPr>
        <w:t>591</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2015</w:t>
      </w:r>
      <w:r w:rsidRPr="00F65E28">
        <w:rPr>
          <w:rFonts w:ascii="Verdana" w:eastAsia="宋体" w:hAnsi="Verdana" w:cs="宋体"/>
          <w:kern w:val="0"/>
          <w:sz w:val="24"/>
          <w:szCs w:val="24"/>
        </w:rPr>
        <w:t>年我校各学科、专业拟招收参加考试的学术型研究生</w:t>
      </w:r>
      <w:r w:rsidRPr="00F65E28">
        <w:rPr>
          <w:rFonts w:ascii="Verdana" w:eastAsia="宋体" w:hAnsi="Verdana" w:cs="宋体"/>
          <w:kern w:val="0"/>
          <w:sz w:val="24"/>
          <w:szCs w:val="24"/>
        </w:rPr>
        <w:t>740</w:t>
      </w:r>
      <w:r w:rsidRPr="00F65E28">
        <w:rPr>
          <w:rFonts w:ascii="Verdana" w:eastAsia="宋体" w:hAnsi="Verdana" w:cs="宋体"/>
          <w:kern w:val="0"/>
          <w:sz w:val="24"/>
          <w:szCs w:val="24"/>
        </w:rPr>
        <w:t>名（含少数民族骨干计划、援藏计划、对口支援），热忱欢迎全国高校本科毕业生报考我校。</w:t>
      </w:r>
    </w:p>
    <w:p w:rsidR="00F65E28" w:rsidRPr="00F65E28" w:rsidRDefault="00F65E28" w:rsidP="00F65E28">
      <w:pPr>
        <w:widowControl/>
        <w:shd w:val="clear" w:color="auto" w:fill="FFFFFF"/>
        <w:spacing w:line="500" w:lineRule="atLeast"/>
        <w:ind w:firstLine="482"/>
        <w:jc w:val="left"/>
        <w:rPr>
          <w:rFonts w:ascii="Verdana" w:eastAsia="宋体" w:hAnsi="Verdana" w:cs="宋体"/>
          <w:kern w:val="0"/>
          <w:sz w:val="18"/>
          <w:szCs w:val="18"/>
        </w:rPr>
      </w:pPr>
      <w:r w:rsidRPr="00F65E28">
        <w:rPr>
          <w:rFonts w:ascii="Verdana" w:eastAsia="宋体" w:hAnsi="Verdana" w:cs="宋体"/>
          <w:b/>
          <w:bCs/>
          <w:kern w:val="0"/>
          <w:sz w:val="24"/>
          <w:szCs w:val="24"/>
        </w:rPr>
        <w:t>一、报考条件</w:t>
      </w:r>
      <w:r w:rsidRPr="00F65E28">
        <w:rPr>
          <w:rFonts w:ascii="Verdana" w:eastAsia="宋体" w:hAnsi="Verdana" w:cs="宋体"/>
          <w:kern w:val="0"/>
          <w:sz w:val="18"/>
          <w:szCs w:val="18"/>
        </w:rPr>
        <w:t xml:space="preserve"> </w:t>
      </w:r>
    </w:p>
    <w:p w:rsidR="00F65E28" w:rsidRPr="00F65E28" w:rsidRDefault="00F65E28" w:rsidP="00F65E28">
      <w:pPr>
        <w:widowControl/>
        <w:shd w:val="clear" w:color="auto" w:fill="FFFFFF"/>
        <w:snapToGrid w:val="0"/>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1.</w:t>
      </w:r>
      <w:r w:rsidRPr="00F65E28">
        <w:rPr>
          <w:rFonts w:ascii="Verdana" w:eastAsia="宋体" w:hAnsi="Verdana" w:cs="宋体"/>
          <w:kern w:val="0"/>
          <w:sz w:val="24"/>
          <w:szCs w:val="24"/>
        </w:rPr>
        <w:t>中华人民共和国公民。</w:t>
      </w:r>
    </w:p>
    <w:p w:rsidR="00F65E28" w:rsidRPr="00F65E28" w:rsidRDefault="00F65E28" w:rsidP="00F65E28">
      <w:pPr>
        <w:widowControl/>
        <w:shd w:val="clear" w:color="auto" w:fill="FFFFFF"/>
        <w:snapToGrid w:val="0"/>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2.</w:t>
      </w:r>
      <w:r w:rsidRPr="00F65E28">
        <w:rPr>
          <w:rFonts w:ascii="Verdana" w:eastAsia="宋体" w:hAnsi="Verdana" w:cs="宋体"/>
          <w:kern w:val="0"/>
          <w:sz w:val="24"/>
          <w:szCs w:val="24"/>
        </w:rPr>
        <w:t>拥护中国共产党的领导，品德良好，遵纪守法</w:t>
      </w:r>
      <w:r w:rsidRPr="00F65E28">
        <w:rPr>
          <w:rFonts w:ascii="Verdana" w:eastAsia="宋体" w:hAnsi="Verdana" w:cs="宋体"/>
          <w:b/>
          <w:bCs/>
          <w:kern w:val="0"/>
          <w:sz w:val="24"/>
          <w:szCs w:val="24"/>
        </w:rPr>
        <w:t xml:space="preserve"> </w:t>
      </w:r>
      <w:r w:rsidRPr="00F65E28">
        <w:rPr>
          <w:rFonts w:ascii="Verdana" w:eastAsia="宋体" w:hAnsi="Verdana" w:cs="宋体"/>
          <w:b/>
          <w:bCs/>
          <w:kern w:val="0"/>
          <w:sz w:val="24"/>
          <w:szCs w:val="24"/>
        </w:rPr>
        <w:t>，</w:t>
      </w:r>
      <w:r w:rsidRPr="00F65E28">
        <w:rPr>
          <w:rFonts w:ascii="Verdana" w:eastAsia="宋体" w:hAnsi="Verdana" w:cs="宋体"/>
          <w:kern w:val="0"/>
          <w:sz w:val="24"/>
          <w:szCs w:val="24"/>
        </w:rPr>
        <w:t xml:space="preserve"> </w:t>
      </w:r>
      <w:r w:rsidRPr="00F65E28">
        <w:rPr>
          <w:rFonts w:ascii="Verdana" w:eastAsia="宋体" w:hAnsi="Verdana" w:cs="宋体"/>
          <w:kern w:val="0"/>
          <w:sz w:val="24"/>
          <w:szCs w:val="24"/>
        </w:rPr>
        <w:t>诚实守信，无违纪违规不良记录</w:t>
      </w:r>
      <w:r w:rsidRPr="00F65E28">
        <w:rPr>
          <w:rFonts w:ascii="Verdana" w:eastAsia="宋体" w:hAnsi="Verdana" w:cs="宋体"/>
          <w:b/>
          <w:bCs/>
          <w:kern w:val="0"/>
          <w:sz w:val="24"/>
          <w:szCs w:val="24"/>
        </w:rPr>
        <w:t xml:space="preserve"> </w:t>
      </w:r>
      <w:r w:rsidRPr="00F65E28">
        <w:rPr>
          <w:rFonts w:ascii="Verdana" w:eastAsia="宋体" w:hAnsi="Verdana" w:cs="宋体"/>
          <w:b/>
          <w:bCs/>
          <w:kern w:val="0"/>
          <w:sz w:val="24"/>
          <w:szCs w:val="24"/>
        </w:rPr>
        <w:t>。</w:t>
      </w:r>
      <w:r w:rsidRPr="00F65E28">
        <w:rPr>
          <w:rFonts w:ascii="Verdana" w:eastAsia="宋体" w:hAnsi="Verdana" w:cs="宋体"/>
          <w:kern w:val="0"/>
          <w:sz w:val="24"/>
          <w:szCs w:val="24"/>
        </w:rPr>
        <w:t xml:space="preserve"> </w:t>
      </w:r>
    </w:p>
    <w:p w:rsidR="00F65E28" w:rsidRPr="00F65E28" w:rsidRDefault="00F65E28" w:rsidP="00F65E28">
      <w:pPr>
        <w:widowControl/>
        <w:shd w:val="clear" w:color="auto" w:fill="FFFFFF"/>
        <w:snapToGrid w:val="0"/>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3.</w:t>
      </w:r>
      <w:r w:rsidRPr="00F65E28">
        <w:rPr>
          <w:rFonts w:ascii="Verdana" w:eastAsia="宋体" w:hAnsi="Verdana" w:cs="宋体"/>
          <w:kern w:val="0"/>
          <w:sz w:val="24"/>
          <w:szCs w:val="24"/>
        </w:rPr>
        <w:t>身体健康状况符合教育部规定的体检标准和我校特殊专业的基本要求。</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4.</w:t>
      </w:r>
      <w:r w:rsidRPr="00F65E28">
        <w:rPr>
          <w:rFonts w:ascii="Verdana" w:eastAsia="宋体" w:hAnsi="Verdana" w:cs="宋体"/>
          <w:kern w:val="0"/>
          <w:sz w:val="24"/>
          <w:szCs w:val="24"/>
        </w:rPr>
        <w:t>考生必须符合下列学历等条件之一：</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w:t>
      </w:r>
      <w:r w:rsidRPr="00F65E28">
        <w:rPr>
          <w:rFonts w:ascii="Verdana" w:eastAsia="宋体" w:hAnsi="Verdana" w:cs="宋体"/>
          <w:kern w:val="0"/>
          <w:sz w:val="24"/>
          <w:szCs w:val="24"/>
        </w:rPr>
        <w:t>1</w:t>
      </w:r>
      <w:r w:rsidRPr="00F65E28">
        <w:rPr>
          <w:rFonts w:ascii="Verdana" w:eastAsia="宋体" w:hAnsi="Verdana" w:cs="宋体"/>
          <w:kern w:val="0"/>
          <w:sz w:val="24"/>
          <w:szCs w:val="24"/>
        </w:rPr>
        <w:t>）国家承认学历的应届本科毕业生（录取当年</w:t>
      </w:r>
      <w:r w:rsidRPr="00F65E28">
        <w:rPr>
          <w:rFonts w:ascii="Verdana" w:eastAsia="宋体" w:hAnsi="Verdana" w:cs="宋体"/>
          <w:kern w:val="0"/>
          <w:sz w:val="24"/>
          <w:szCs w:val="24"/>
        </w:rPr>
        <w:t>9</w:t>
      </w:r>
      <w:r w:rsidRPr="00F65E28">
        <w:rPr>
          <w:rFonts w:ascii="Verdana" w:eastAsia="宋体" w:hAnsi="Verdana" w:cs="宋体"/>
          <w:kern w:val="0"/>
          <w:sz w:val="24"/>
          <w:szCs w:val="24"/>
        </w:rPr>
        <w:t>月</w:t>
      </w:r>
      <w:r w:rsidRPr="00F65E28">
        <w:rPr>
          <w:rFonts w:ascii="Verdana" w:eastAsia="宋体" w:hAnsi="Verdana" w:cs="宋体"/>
          <w:kern w:val="0"/>
          <w:sz w:val="24"/>
          <w:szCs w:val="24"/>
        </w:rPr>
        <w:t>1</w:t>
      </w:r>
      <w:r w:rsidRPr="00F65E28">
        <w:rPr>
          <w:rFonts w:ascii="Verdana" w:eastAsia="宋体" w:hAnsi="Verdana" w:cs="宋体"/>
          <w:kern w:val="0"/>
          <w:sz w:val="24"/>
          <w:szCs w:val="24"/>
        </w:rPr>
        <w:t>日前须取得国家承认的本科毕业证书。含普通高校、成人高校、普通高校举办的成人高等学历教育应届本科毕业生，及自学考试和网络教育届时可毕业本科生），成人教育应届本科毕业生及复试时尚未取得本科毕业证书的自学考试和网络教育考生，复试前须加试两门大学本科专业基础课。</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w:t>
      </w:r>
      <w:r w:rsidRPr="00F65E28">
        <w:rPr>
          <w:rFonts w:ascii="Verdana" w:eastAsia="宋体" w:hAnsi="Verdana" w:cs="宋体"/>
          <w:kern w:val="0"/>
          <w:sz w:val="24"/>
          <w:szCs w:val="24"/>
        </w:rPr>
        <w:t>2</w:t>
      </w:r>
      <w:r w:rsidRPr="00F65E28">
        <w:rPr>
          <w:rFonts w:ascii="Verdana" w:eastAsia="宋体" w:hAnsi="Verdana" w:cs="宋体"/>
          <w:kern w:val="0"/>
          <w:sz w:val="24"/>
          <w:szCs w:val="24"/>
        </w:rPr>
        <w:t>）具有国家承认的大学本科毕业学历的人员。</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w:t>
      </w:r>
      <w:r w:rsidRPr="00F65E28">
        <w:rPr>
          <w:rFonts w:ascii="Verdana" w:eastAsia="宋体" w:hAnsi="Verdana" w:cs="宋体"/>
          <w:kern w:val="0"/>
          <w:sz w:val="24"/>
          <w:szCs w:val="24"/>
        </w:rPr>
        <w:t>3</w:t>
      </w:r>
      <w:r w:rsidRPr="00F65E28">
        <w:rPr>
          <w:rFonts w:ascii="Verdana" w:eastAsia="宋体" w:hAnsi="Verdana" w:cs="宋体"/>
          <w:kern w:val="0"/>
          <w:sz w:val="24"/>
          <w:szCs w:val="24"/>
        </w:rPr>
        <w:t>）获得国家承认的高职高专毕业学历后满</w:t>
      </w:r>
      <w:r w:rsidRPr="00F65E28">
        <w:rPr>
          <w:rFonts w:ascii="Verdana" w:eastAsia="宋体" w:hAnsi="Verdana" w:cs="宋体"/>
          <w:kern w:val="0"/>
          <w:sz w:val="24"/>
          <w:szCs w:val="24"/>
        </w:rPr>
        <w:t>2</w:t>
      </w:r>
      <w:r w:rsidRPr="00F65E28">
        <w:rPr>
          <w:rFonts w:ascii="Verdana" w:eastAsia="宋体" w:hAnsi="Verdana" w:cs="宋体"/>
          <w:kern w:val="0"/>
          <w:sz w:val="24"/>
          <w:szCs w:val="24"/>
        </w:rPr>
        <w:t>年（从毕业后到录取当年</w:t>
      </w:r>
      <w:r w:rsidRPr="00F65E28">
        <w:rPr>
          <w:rFonts w:ascii="Verdana" w:eastAsia="宋体" w:hAnsi="Verdana" w:cs="宋体"/>
          <w:kern w:val="0"/>
          <w:sz w:val="24"/>
          <w:szCs w:val="24"/>
        </w:rPr>
        <w:t>9</w:t>
      </w:r>
      <w:r w:rsidRPr="00F65E28">
        <w:rPr>
          <w:rFonts w:ascii="Verdana" w:eastAsia="宋体" w:hAnsi="Verdana" w:cs="宋体"/>
          <w:kern w:val="0"/>
          <w:sz w:val="24"/>
          <w:szCs w:val="24"/>
        </w:rPr>
        <w:t>月</w:t>
      </w:r>
      <w:r w:rsidRPr="00F65E28">
        <w:rPr>
          <w:rFonts w:ascii="Verdana" w:eastAsia="宋体" w:hAnsi="Verdana" w:cs="宋体"/>
          <w:kern w:val="0"/>
          <w:sz w:val="24"/>
          <w:szCs w:val="24"/>
        </w:rPr>
        <w:t>1</w:t>
      </w:r>
      <w:r w:rsidRPr="00F65E28">
        <w:rPr>
          <w:rFonts w:ascii="Verdana" w:eastAsia="宋体" w:hAnsi="Verdana" w:cs="宋体"/>
          <w:kern w:val="0"/>
          <w:sz w:val="24"/>
          <w:szCs w:val="24"/>
        </w:rPr>
        <w:t>日，下同）或</w:t>
      </w:r>
      <w:r w:rsidRPr="00F65E28">
        <w:rPr>
          <w:rFonts w:ascii="Verdana" w:eastAsia="宋体" w:hAnsi="Verdana" w:cs="宋体"/>
          <w:kern w:val="0"/>
          <w:sz w:val="24"/>
          <w:szCs w:val="24"/>
        </w:rPr>
        <w:t>2</w:t>
      </w:r>
      <w:r w:rsidRPr="00F65E28">
        <w:rPr>
          <w:rFonts w:ascii="Verdana" w:eastAsia="宋体" w:hAnsi="Verdana" w:cs="宋体"/>
          <w:kern w:val="0"/>
          <w:sz w:val="24"/>
          <w:szCs w:val="24"/>
        </w:rPr>
        <w:t>年以上，达到与大学本科毕业生同等学力。同等学力考生不能跨专业报考，且须同时满足下列条件：</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宋体" w:eastAsia="宋体" w:hAnsi="宋体" w:cs="宋体" w:hint="eastAsia"/>
          <w:kern w:val="0"/>
          <w:sz w:val="24"/>
          <w:szCs w:val="24"/>
        </w:rPr>
        <w:t>①</w:t>
      </w:r>
      <w:r w:rsidRPr="00F65E28">
        <w:rPr>
          <w:rFonts w:ascii="Verdana" w:eastAsia="宋体" w:hAnsi="Verdana" w:cs="宋体"/>
          <w:kern w:val="0"/>
          <w:sz w:val="24"/>
          <w:szCs w:val="24"/>
        </w:rPr>
        <w:t>由高校教务部门开具的补修报考专业本科八门主干课程成绩单（国家承认学历的本科结业生和成人高校应届本科毕业生可免）；</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宋体" w:eastAsia="宋体" w:hAnsi="宋体" w:cs="宋体" w:hint="eastAsia"/>
          <w:kern w:val="0"/>
          <w:sz w:val="24"/>
          <w:szCs w:val="24"/>
        </w:rPr>
        <w:t>②</w:t>
      </w:r>
      <w:r w:rsidRPr="00F65E28">
        <w:rPr>
          <w:rFonts w:ascii="Verdana" w:eastAsia="宋体" w:hAnsi="Verdana" w:cs="宋体"/>
          <w:kern w:val="0"/>
          <w:sz w:val="24"/>
          <w:szCs w:val="24"/>
        </w:rPr>
        <w:t>在所报考专业领域以第一作者公开发表有学术研究论文。</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同等学力考生达到初试分数线基本要求后，须加试两门大学本科专业基础课。</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w:t>
      </w:r>
      <w:r w:rsidRPr="00F65E28">
        <w:rPr>
          <w:rFonts w:ascii="Verdana" w:eastAsia="宋体" w:hAnsi="Verdana" w:cs="宋体"/>
          <w:kern w:val="0"/>
          <w:sz w:val="24"/>
          <w:szCs w:val="24"/>
        </w:rPr>
        <w:t>4</w:t>
      </w:r>
      <w:r w:rsidRPr="00F65E28">
        <w:rPr>
          <w:rFonts w:ascii="Verdana" w:eastAsia="宋体" w:hAnsi="Verdana" w:cs="宋体"/>
          <w:kern w:val="0"/>
          <w:sz w:val="24"/>
          <w:szCs w:val="24"/>
        </w:rPr>
        <w:t>）国家承认学历的本科结业生，按本科毕业生同等学力身份报考。</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w:t>
      </w:r>
      <w:r w:rsidRPr="00F65E28">
        <w:rPr>
          <w:rFonts w:ascii="Verdana" w:eastAsia="宋体" w:hAnsi="Verdana" w:cs="宋体"/>
          <w:kern w:val="0"/>
          <w:sz w:val="24"/>
          <w:szCs w:val="24"/>
        </w:rPr>
        <w:t>5</w:t>
      </w:r>
      <w:r w:rsidRPr="00F65E28">
        <w:rPr>
          <w:rFonts w:ascii="Verdana" w:eastAsia="宋体" w:hAnsi="Verdana" w:cs="宋体"/>
          <w:kern w:val="0"/>
          <w:sz w:val="24"/>
          <w:szCs w:val="24"/>
        </w:rPr>
        <w:t>）已获硕士、博士学位的人员。</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lastRenderedPageBreak/>
        <w:t>（</w:t>
      </w:r>
      <w:r w:rsidRPr="00F65E28">
        <w:rPr>
          <w:rFonts w:ascii="Verdana" w:eastAsia="宋体" w:hAnsi="Verdana" w:cs="宋体"/>
          <w:kern w:val="0"/>
          <w:sz w:val="24"/>
          <w:szCs w:val="24"/>
        </w:rPr>
        <w:t>6</w:t>
      </w:r>
      <w:r w:rsidRPr="00F65E28">
        <w:rPr>
          <w:rFonts w:ascii="Verdana" w:eastAsia="宋体" w:hAnsi="Verdana" w:cs="宋体"/>
          <w:kern w:val="0"/>
          <w:sz w:val="24"/>
          <w:szCs w:val="24"/>
        </w:rPr>
        <w:t>）单考生：仅限我校对口支援单位的在职教职工可报考我校自行命题单独考试，单考生报名点须选我校且在我校现场确认；考试须在我省考试中心指定地点参加考试；考试时间与统考生相同。考生须具备以下条件：</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w:t>
      </w:r>
      <w:r w:rsidRPr="00F65E28">
        <w:rPr>
          <w:rFonts w:ascii="Verdana" w:eastAsia="宋体" w:hAnsi="Verdana" w:cs="宋体"/>
          <w:kern w:val="0"/>
          <w:sz w:val="24"/>
          <w:szCs w:val="24"/>
        </w:rPr>
        <w:t>1</w:t>
      </w:r>
      <w:r w:rsidRPr="00F65E28">
        <w:rPr>
          <w:rFonts w:ascii="Verdana" w:eastAsia="宋体" w:hAnsi="Verdana" w:cs="宋体"/>
          <w:kern w:val="0"/>
          <w:sz w:val="24"/>
          <w:szCs w:val="24"/>
        </w:rPr>
        <w:t>）大学本科毕业获学士学位后，在本专业或相近专业连续工作四年以上，且各方面表现优秀并以第一作者公开发表学术研究论文或已成为本单位业务骨干，并经所在单位同意和两名高级职称人员推荐；</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w:t>
      </w:r>
      <w:r w:rsidRPr="00F65E28">
        <w:rPr>
          <w:rFonts w:ascii="Verdana" w:eastAsia="宋体" w:hAnsi="Verdana" w:cs="宋体"/>
          <w:kern w:val="0"/>
          <w:sz w:val="24"/>
          <w:szCs w:val="24"/>
        </w:rPr>
        <w:t>2</w:t>
      </w:r>
      <w:r w:rsidRPr="00F65E28">
        <w:rPr>
          <w:rFonts w:ascii="Verdana" w:eastAsia="宋体" w:hAnsi="Verdana" w:cs="宋体"/>
          <w:kern w:val="0"/>
          <w:sz w:val="24"/>
          <w:szCs w:val="24"/>
        </w:rPr>
        <w:t>）单考生按委托培养类型招生。</w:t>
      </w:r>
    </w:p>
    <w:p w:rsidR="00F65E28" w:rsidRPr="00F65E28" w:rsidRDefault="00F65E28" w:rsidP="00F65E28">
      <w:pPr>
        <w:widowControl/>
        <w:shd w:val="clear" w:color="auto" w:fill="FFFFFF"/>
        <w:spacing w:line="500" w:lineRule="atLeast"/>
        <w:ind w:firstLine="482"/>
        <w:jc w:val="left"/>
        <w:rPr>
          <w:rFonts w:ascii="Verdana" w:eastAsia="宋体" w:hAnsi="Verdana" w:cs="宋体"/>
          <w:kern w:val="0"/>
          <w:sz w:val="18"/>
          <w:szCs w:val="18"/>
        </w:rPr>
      </w:pPr>
      <w:r w:rsidRPr="00F65E28">
        <w:rPr>
          <w:rFonts w:ascii="Verdana" w:eastAsia="宋体" w:hAnsi="Verdana" w:cs="宋体"/>
          <w:b/>
          <w:bCs/>
          <w:kern w:val="0"/>
          <w:sz w:val="24"/>
          <w:szCs w:val="24"/>
        </w:rPr>
        <w:t>二、报名</w:t>
      </w:r>
      <w:r w:rsidRPr="00F65E28">
        <w:rPr>
          <w:rFonts w:ascii="Verdana" w:eastAsia="宋体" w:hAnsi="Verdana" w:cs="宋体"/>
          <w:kern w:val="0"/>
          <w:sz w:val="18"/>
          <w:szCs w:val="18"/>
        </w:rPr>
        <w:t xml:space="preserve"> </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1.</w:t>
      </w:r>
      <w:r w:rsidRPr="00F65E28">
        <w:rPr>
          <w:rFonts w:ascii="Verdana" w:eastAsia="宋体" w:hAnsi="Verdana" w:cs="宋体"/>
          <w:kern w:val="0"/>
          <w:sz w:val="24"/>
          <w:szCs w:val="24"/>
        </w:rPr>
        <w:t>报名方式</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先进行网上报名，再进行现场确认。</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2.</w:t>
      </w:r>
      <w:r w:rsidRPr="00F65E28">
        <w:rPr>
          <w:rFonts w:ascii="Verdana" w:eastAsia="宋体" w:hAnsi="Verdana" w:cs="宋体"/>
          <w:kern w:val="0"/>
          <w:sz w:val="24"/>
          <w:szCs w:val="24"/>
        </w:rPr>
        <w:t>报名时间</w:t>
      </w:r>
    </w:p>
    <w:p w:rsidR="00F65E28" w:rsidRPr="00F65E28" w:rsidRDefault="00F65E28" w:rsidP="00F65E28">
      <w:pPr>
        <w:widowControl/>
        <w:shd w:val="clear" w:color="auto" w:fill="FFFFFF"/>
        <w:spacing w:line="500" w:lineRule="atLeast"/>
        <w:ind w:firstLine="461"/>
        <w:jc w:val="left"/>
        <w:rPr>
          <w:rFonts w:ascii="Verdana" w:eastAsia="宋体" w:hAnsi="Verdana" w:cs="宋体"/>
          <w:kern w:val="0"/>
          <w:sz w:val="18"/>
          <w:szCs w:val="18"/>
        </w:rPr>
      </w:pPr>
      <w:r w:rsidRPr="00F65E28">
        <w:rPr>
          <w:rFonts w:ascii="Verdana" w:eastAsia="宋体" w:hAnsi="Verdana" w:cs="宋体"/>
          <w:kern w:val="0"/>
          <w:sz w:val="24"/>
          <w:szCs w:val="24"/>
        </w:rPr>
        <w:t>网报时间为</w:t>
      </w:r>
      <w:r w:rsidRPr="00F65E28">
        <w:rPr>
          <w:rFonts w:ascii="Verdana" w:eastAsia="宋体" w:hAnsi="Verdana" w:cs="宋体"/>
          <w:kern w:val="0"/>
          <w:sz w:val="24"/>
          <w:szCs w:val="24"/>
        </w:rPr>
        <w:t>2014</w:t>
      </w:r>
      <w:r w:rsidRPr="00F65E28">
        <w:rPr>
          <w:rFonts w:ascii="Verdana" w:eastAsia="宋体" w:hAnsi="Verdana" w:cs="宋体"/>
          <w:kern w:val="0"/>
          <w:sz w:val="24"/>
          <w:szCs w:val="24"/>
        </w:rPr>
        <w:t>年</w:t>
      </w:r>
      <w:r w:rsidRPr="00F65E28">
        <w:rPr>
          <w:rFonts w:ascii="Verdana" w:eastAsia="宋体" w:hAnsi="Verdana" w:cs="宋体"/>
          <w:kern w:val="0"/>
          <w:sz w:val="24"/>
          <w:szCs w:val="24"/>
        </w:rPr>
        <w:t>10</w:t>
      </w:r>
      <w:r w:rsidRPr="00F65E28">
        <w:rPr>
          <w:rFonts w:ascii="Verdana" w:eastAsia="宋体" w:hAnsi="Verdana" w:cs="宋体"/>
          <w:kern w:val="0"/>
          <w:sz w:val="24"/>
          <w:szCs w:val="24"/>
        </w:rPr>
        <w:t>月</w:t>
      </w:r>
      <w:r w:rsidRPr="00F65E28">
        <w:rPr>
          <w:rFonts w:ascii="Verdana" w:eastAsia="宋体" w:hAnsi="Verdana" w:cs="宋体"/>
          <w:kern w:val="0"/>
          <w:sz w:val="24"/>
          <w:szCs w:val="24"/>
        </w:rPr>
        <w:t>10</w:t>
      </w:r>
      <w:r w:rsidRPr="00F65E28">
        <w:rPr>
          <w:rFonts w:ascii="Verdana" w:eastAsia="宋体" w:hAnsi="Verdana" w:cs="宋体"/>
          <w:kern w:val="0"/>
          <w:sz w:val="24"/>
          <w:szCs w:val="24"/>
        </w:rPr>
        <w:t>日至</w:t>
      </w:r>
      <w:r w:rsidRPr="00F65E28">
        <w:rPr>
          <w:rFonts w:ascii="Verdana" w:eastAsia="宋体" w:hAnsi="Verdana" w:cs="宋体"/>
          <w:kern w:val="0"/>
          <w:sz w:val="24"/>
          <w:szCs w:val="24"/>
        </w:rPr>
        <w:t>10</w:t>
      </w:r>
      <w:r w:rsidRPr="00F65E28">
        <w:rPr>
          <w:rFonts w:ascii="Verdana" w:eastAsia="宋体" w:hAnsi="Verdana" w:cs="宋体"/>
          <w:kern w:val="0"/>
          <w:sz w:val="24"/>
          <w:szCs w:val="24"/>
        </w:rPr>
        <w:t>月</w:t>
      </w:r>
      <w:r w:rsidRPr="00F65E28">
        <w:rPr>
          <w:rFonts w:ascii="Verdana" w:eastAsia="宋体" w:hAnsi="Verdana" w:cs="宋体"/>
          <w:kern w:val="0"/>
          <w:sz w:val="24"/>
          <w:szCs w:val="24"/>
        </w:rPr>
        <w:t>31</w:t>
      </w:r>
      <w:r w:rsidRPr="00F65E28">
        <w:rPr>
          <w:rFonts w:ascii="Verdana" w:eastAsia="宋体" w:hAnsi="Verdana" w:cs="宋体"/>
          <w:kern w:val="0"/>
          <w:sz w:val="24"/>
          <w:szCs w:val="24"/>
        </w:rPr>
        <w:t>日每天</w:t>
      </w:r>
      <w:r w:rsidRPr="00F65E28">
        <w:rPr>
          <w:rFonts w:ascii="Verdana" w:eastAsia="宋体" w:hAnsi="Verdana" w:cs="宋体"/>
          <w:kern w:val="0"/>
          <w:sz w:val="24"/>
          <w:szCs w:val="24"/>
        </w:rPr>
        <w:t>9</w:t>
      </w:r>
      <w:r w:rsidRPr="00F65E28">
        <w:rPr>
          <w:rFonts w:ascii="Verdana" w:eastAsia="宋体" w:hAnsi="Verdana" w:cs="宋体"/>
          <w:kern w:val="0"/>
          <w:sz w:val="24"/>
          <w:szCs w:val="24"/>
        </w:rPr>
        <w:t>：</w:t>
      </w:r>
      <w:r w:rsidRPr="00F65E28">
        <w:rPr>
          <w:rFonts w:ascii="Verdana" w:eastAsia="宋体" w:hAnsi="Verdana" w:cs="宋体"/>
          <w:kern w:val="0"/>
          <w:sz w:val="24"/>
          <w:szCs w:val="24"/>
        </w:rPr>
        <w:t>00-22</w:t>
      </w:r>
      <w:r w:rsidRPr="00F65E28">
        <w:rPr>
          <w:rFonts w:ascii="Verdana" w:eastAsia="宋体" w:hAnsi="Verdana" w:cs="宋体"/>
          <w:kern w:val="0"/>
          <w:sz w:val="24"/>
          <w:szCs w:val="24"/>
        </w:rPr>
        <w:t>：</w:t>
      </w:r>
      <w:r w:rsidRPr="00F65E28">
        <w:rPr>
          <w:rFonts w:ascii="Verdana" w:eastAsia="宋体" w:hAnsi="Verdana" w:cs="宋体"/>
          <w:kern w:val="0"/>
          <w:sz w:val="24"/>
          <w:szCs w:val="24"/>
        </w:rPr>
        <w:t>00</w:t>
      </w:r>
      <w:r w:rsidRPr="00F65E28">
        <w:rPr>
          <w:rFonts w:ascii="Verdana" w:eastAsia="宋体" w:hAnsi="Verdana" w:cs="宋体"/>
          <w:kern w:val="0"/>
          <w:sz w:val="24"/>
          <w:szCs w:val="24"/>
        </w:rPr>
        <w:t>（逾期不再补报，也不得再修改报名信息）；现场确认时间为</w:t>
      </w:r>
      <w:r w:rsidRPr="00F65E28">
        <w:rPr>
          <w:rFonts w:ascii="Verdana" w:eastAsia="宋体" w:hAnsi="Verdana" w:cs="宋体"/>
          <w:kern w:val="0"/>
          <w:sz w:val="24"/>
          <w:szCs w:val="24"/>
        </w:rPr>
        <w:t>2014</w:t>
      </w:r>
      <w:r w:rsidRPr="00F65E28">
        <w:rPr>
          <w:rFonts w:ascii="Verdana" w:eastAsia="宋体" w:hAnsi="Verdana" w:cs="宋体"/>
          <w:kern w:val="0"/>
          <w:sz w:val="24"/>
          <w:szCs w:val="24"/>
        </w:rPr>
        <w:t>年</w:t>
      </w:r>
      <w:r w:rsidRPr="00F65E28">
        <w:rPr>
          <w:rFonts w:ascii="Verdana" w:eastAsia="宋体" w:hAnsi="Verdana" w:cs="宋体"/>
          <w:kern w:val="0"/>
          <w:sz w:val="24"/>
          <w:szCs w:val="24"/>
        </w:rPr>
        <w:t>11</w:t>
      </w:r>
      <w:r w:rsidRPr="00F65E28">
        <w:rPr>
          <w:rFonts w:ascii="Verdana" w:eastAsia="宋体" w:hAnsi="Verdana" w:cs="宋体"/>
          <w:kern w:val="0"/>
          <w:sz w:val="24"/>
          <w:szCs w:val="24"/>
        </w:rPr>
        <w:t>月</w:t>
      </w:r>
      <w:r w:rsidRPr="00F65E28">
        <w:rPr>
          <w:rFonts w:ascii="Verdana" w:eastAsia="宋体" w:hAnsi="Verdana" w:cs="宋体"/>
          <w:kern w:val="0"/>
          <w:sz w:val="24"/>
          <w:szCs w:val="24"/>
        </w:rPr>
        <w:t>10</w:t>
      </w:r>
      <w:r w:rsidRPr="00F65E28">
        <w:rPr>
          <w:rFonts w:ascii="Verdana" w:eastAsia="宋体" w:hAnsi="Verdana" w:cs="宋体"/>
          <w:kern w:val="0"/>
          <w:sz w:val="24"/>
          <w:szCs w:val="24"/>
        </w:rPr>
        <w:t>日至</w:t>
      </w:r>
      <w:r w:rsidRPr="00F65E28">
        <w:rPr>
          <w:rFonts w:ascii="Verdana" w:eastAsia="宋体" w:hAnsi="Verdana" w:cs="宋体"/>
          <w:kern w:val="0"/>
          <w:sz w:val="24"/>
          <w:szCs w:val="24"/>
        </w:rPr>
        <w:t>11</w:t>
      </w:r>
      <w:r w:rsidRPr="00F65E28">
        <w:rPr>
          <w:rFonts w:ascii="Verdana" w:eastAsia="宋体" w:hAnsi="Verdana" w:cs="宋体"/>
          <w:kern w:val="0"/>
          <w:sz w:val="24"/>
          <w:szCs w:val="24"/>
        </w:rPr>
        <w:t>月</w:t>
      </w:r>
      <w:r w:rsidRPr="00F65E28">
        <w:rPr>
          <w:rFonts w:ascii="Verdana" w:eastAsia="宋体" w:hAnsi="Verdana" w:cs="宋体"/>
          <w:kern w:val="0"/>
          <w:sz w:val="24"/>
          <w:szCs w:val="24"/>
        </w:rPr>
        <w:t>14</w:t>
      </w:r>
      <w:r w:rsidRPr="00F65E28">
        <w:rPr>
          <w:rFonts w:ascii="Verdana" w:eastAsia="宋体" w:hAnsi="Verdana" w:cs="宋体"/>
          <w:kern w:val="0"/>
          <w:sz w:val="24"/>
          <w:szCs w:val="24"/>
        </w:rPr>
        <w:t>日每天</w:t>
      </w:r>
      <w:r w:rsidRPr="00F65E28">
        <w:rPr>
          <w:rFonts w:ascii="Verdana" w:eastAsia="宋体" w:hAnsi="Verdana" w:cs="宋体"/>
          <w:kern w:val="0"/>
          <w:sz w:val="24"/>
          <w:szCs w:val="24"/>
        </w:rPr>
        <w:t>8</w:t>
      </w:r>
      <w:r w:rsidRPr="00F65E28">
        <w:rPr>
          <w:rFonts w:ascii="Verdana" w:eastAsia="宋体" w:hAnsi="Verdana" w:cs="宋体"/>
          <w:kern w:val="0"/>
          <w:sz w:val="24"/>
          <w:szCs w:val="24"/>
        </w:rPr>
        <w:t>：</w:t>
      </w:r>
      <w:r w:rsidRPr="00F65E28">
        <w:rPr>
          <w:rFonts w:ascii="Verdana" w:eastAsia="宋体" w:hAnsi="Verdana" w:cs="宋体"/>
          <w:kern w:val="0"/>
          <w:sz w:val="24"/>
          <w:szCs w:val="24"/>
        </w:rPr>
        <w:t>00-17</w:t>
      </w:r>
      <w:r w:rsidRPr="00F65E28">
        <w:rPr>
          <w:rFonts w:ascii="Verdana" w:eastAsia="宋体" w:hAnsi="Verdana" w:cs="宋体"/>
          <w:kern w:val="0"/>
          <w:sz w:val="24"/>
          <w:szCs w:val="24"/>
        </w:rPr>
        <w:t>：</w:t>
      </w:r>
      <w:r w:rsidRPr="00F65E28">
        <w:rPr>
          <w:rFonts w:ascii="Verdana" w:eastAsia="宋体" w:hAnsi="Verdana" w:cs="宋体"/>
          <w:kern w:val="0"/>
          <w:sz w:val="24"/>
          <w:szCs w:val="24"/>
        </w:rPr>
        <w:t>00</w:t>
      </w:r>
      <w:r w:rsidRPr="00F65E28">
        <w:rPr>
          <w:rFonts w:ascii="Verdana" w:eastAsia="宋体" w:hAnsi="Verdana" w:cs="宋体"/>
          <w:kern w:val="0"/>
          <w:sz w:val="24"/>
          <w:szCs w:val="24"/>
        </w:rPr>
        <w:t>。逾期不再补办。</w:t>
      </w:r>
    </w:p>
    <w:p w:rsidR="00F65E28" w:rsidRPr="00F65E28" w:rsidRDefault="00F65E28" w:rsidP="00F65E28">
      <w:pPr>
        <w:widowControl/>
        <w:shd w:val="clear" w:color="auto" w:fill="FFFFFF"/>
        <w:spacing w:line="500" w:lineRule="atLeast"/>
        <w:ind w:firstLine="473"/>
        <w:jc w:val="left"/>
        <w:rPr>
          <w:rFonts w:ascii="Verdana" w:eastAsia="宋体" w:hAnsi="Verdana" w:cs="宋体"/>
          <w:kern w:val="0"/>
          <w:sz w:val="18"/>
          <w:szCs w:val="18"/>
        </w:rPr>
      </w:pPr>
      <w:r w:rsidRPr="00F65E28">
        <w:rPr>
          <w:rFonts w:ascii="Verdana" w:eastAsia="宋体" w:hAnsi="Verdana" w:cs="宋体"/>
          <w:kern w:val="0"/>
          <w:sz w:val="24"/>
          <w:szCs w:val="24"/>
        </w:rPr>
        <w:t>3.</w:t>
      </w:r>
      <w:r w:rsidRPr="00F65E28">
        <w:rPr>
          <w:rFonts w:ascii="Verdana" w:eastAsia="宋体" w:hAnsi="Verdana" w:cs="宋体"/>
          <w:kern w:val="0"/>
          <w:sz w:val="24"/>
          <w:szCs w:val="24"/>
        </w:rPr>
        <w:t>报名地点</w:t>
      </w:r>
    </w:p>
    <w:p w:rsidR="00F65E28" w:rsidRPr="00F65E28" w:rsidRDefault="00F65E28" w:rsidP="00F65E28">
      <w:pPr>
        <w:widowControl/>
        <w:shd w:val="clear" w:color="auto" w:fill="FFFFFF"/>
        <w:spacing w:line="500" w:lineRule="atLeast"/>
        <w:ind w:firstLine="473"/>
        <w:jc w:val="left"/>
        <w:rPr>
          <w:rFonts w:ascii="Verdana" w:eastAsia="宋体" w:hAnsi="Verdana" w:cs="宋体"/>
          <w:kern w:val="0"/>
          <w:sz w:val="18"/>
          <w:szCs w:val="18"/>
        </w:rPr>
      </w:pPr>
      <w:r w:rsidRPr="00F65E28">
        <w:rPr>
          <w:rFonts w:ascii="Verdana" w:eastAsia="宋体" w:hAnsi="Verdana" w:cs="宋体"/>
          <w:kern w:val="0"/>
          <w:sz w:val="24"/>
          <w:szCs w:val="24"/>
        </w:rPr>
        <w:t>网报网址为中国研究生招生信息网（</w:t>
      </w:r>
      <w:hyperlink r:id="rId6" w:history="1">
        <w:r w:rsidRPr="00F65E28">
          <w:rPr>
            <w:rFonts w:ascii="Verdana" w:eastAsia="宋体" w:hAnsi="Verdana" w:cs="宋体"/>
            <w:kern w:val="0"/>
            <w:sz w:val="20"/>
            <w:szCs w:val="20"/>
          </w:rPr>
          <w:t>http://yz.chsi.com.cn</w:t>
        </w:r>
      </w:hyperlink>
      <w:r w:rsidRPr="00F65E28">
        <w:rPr>
          <w:rFonts w:ascii="Verdana" w:eastAsia="宋体" w:hAnsi="Verdana" w:cs="宋体"/>
          <w:kern w:val="0"/>
          <w:sz w:val="24"/>
          <w:szCs w:val="24"/>
        </w:rPr>
        <w:t>或</w:t>
      </w:r>
      <w:hyperlink r:id="rId7" w:history="1">
        <w:r w:rsidRPr="00F65E28">
          <w:rPr>
            <w:rFonts w:ascii="Verdana" w:eastAsia="宋体" w:hAnsi="Verdana" w:cs="宋体"/>
            <w:kern w:val="0"/>
            <w:sz w:val="20"/>
            <w:szCs w:val="20"/>
          </w:rPr>
          <w:t>http://yz.chsi.cn</w:t>
        </w:r>
        <w:r w:rsidRPr="00F65E28">
          <w:rPr>
            <w:rFonts w:ascii="Verdana" w:eastAsia="宋体" w:hAnsi="Verdana" w:cs="宋体"/>
            <w:color w:val="000000"/>
            <w:kern w:val="0"/>
            <w:sz w:val="20"/>
            <w:szCs w:val="20"/>
          </w:rPr>
          <w:t>）；网报选择西北农林科技大学报名点的考生，现场确认地点为西北农林科技大学研究生院（南校区</w:t>
        </w:r>
        <w:r w:rsidRPr="00F65E28">
          <w:rPr>
            <w:rFonts w:ascii="Verdana" w:eastAsia="宋体" w:hAnsi="Verdana" w:cs="宋体"/>
            <w:color w:val="000000"/>
            <w:kern w:val="0"/>
            <w:sz w:val="20"/>
            <w:szCs w:val="20"/>
          </w:rPr>
          <w:t>3</w:t>
        </w:r>
        <w:r w:rsidRPr="00F65E28">
          <w:rPr>
            <w:rFonts w:ascii="Verdana" w:eastAsia="宋体" w:hAnsi="Verdana" w:cs="宋体"/>
            <w:color w:val="000000"/>
            <w:kern w:val="0"/>
            <w:sz w:val="20"/>
            <w:szCs w:val="20"/>
          </w:rPr>
          <w:t>号教学楼</w:t>
        </w:r>
        <w:r w:rsidRPr="00F65E28">
          <w:rPr>
            <w:rFonts w:ascii="Verdana" w:eastAsia="宋体" w:hAnsi="Verdana" w:cs="宋体"/>
            <w:color w:val="000000"/>
            <w:kern w:val="0"/>
            <w:sz w:val="20"/>
            <w:szCs w:val="20"/>
          </w:rPr>
          <w:t>2</w:t>
        </w:r>
        <w:r w:rsidRPr="00F65E28">
          <w:rPr>
            <w:rFonts w:ascii="Verdana" w:eastAsia="宋体" w:hAnsi="Verdana" w:cs="宋体"/>
            <w:color w:val="000000"/>
            <w:kern w:val="0"/>
            <w:sz w:val="20"/>
            <w:szCs w:val="20"/>
          </w:rPr>
          <w:t>层）。</w:t>
        </w:r>
      </w:hyperlink>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4.</w:t>
      </w:r>
      <w:r w:rsidRPr="00F65E28">
        <w:rPr>
          <w:rFonts w:ascii="Verdana" w:eastAsia="宋体" w:hAnsi="Verdana" w:cs="宋体"/>
          <w:kern w:val="0"/>
          <w:sz w:val="24"/>
          <w:szCs w:val="24"/>
        </w:rPr>
        <w:t>报名注意事项</w:t>
      </w:r>
    </w:p>
    <w:p w:rsidR="00F65E28" w:rsidRPr="00F65E28" w:rsidRDefault="00F65E28" w:rsidP="00F65E28">
      <w:pPr>
        <w:widowControl/>
        <w:shd w:val="clear" w:color="auto" w:fill="FFFFFF"/>
        <w:spacing w:line="500" w:lineRule="atLeast"/>
        <w:ind w:firstLine="360"/>
        <w:jc w:val="left"/>
        <w:rPr>
          <w:rFonts w:ascii="Verdana" w:eastAsia="宋体" w:hAnsi="Verdana" w:cs="宋体"/>
          <w:kern w:val="0"/>
          <w:sz w:val="18"/>
          <w:szCs w:val="18"/>
        </w:rPr>
      </w:pPr>
      <w:r w:rsidRPr="00F65E28">
        <w:rPr>
          <w:rFonts w:ascii="Verdana" w:eastAsia="宋体" w:hAnsi="Verdana" w:cs="宋体"/>
          <w:kern w:val="0"/>
          <w:sz w:val="24"/>
          <w:szCs w:val="24"/>
        </w:rPr>
        <w:t>（</w:t>
      </w:r>
      <w:r w:rsidRPr="00F65E28">
        <w:rPr>
          <w:rFonts w:ascii="Verdana" w:eastAsia="宋体" w:hAnsi="Verdana" w:cs="宋体"/>
          <w:kern w:val="0"/>
          <w:sz w:val="24"/>
          <w:szCs w:val="24"/>
        </w:rPr>
        <w:t>1</w:t>
      </w:r>
      <w:r w:rsidRPr="00F65E28">
        <w:rPr>
          <w:rFonts w:ascii="Verdana" w:eastAsia="宋体" w:hAnsi="Verdana" w:cs="宋体"/>
          <w:kern w:val="0"/>
          <w:sz w:val="24"/>
          <w:szCs w:val="24"/>
        </w:rPr>
        <w:t>）凡报考我校并在陕西省参加考试的考生、所有报考我校同等学力的考生及报考我校的校内单考生，网上报名点必须选择西北农林科技大学，否则报名无效。</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w:t>
      </w:r>
      <w:r w:rsidRPr="00F65E28">
        <w:rPr>
          <w:rFonts w:ascii="Verdana" w:eastAsia="宋体" w:hAnsi="Verdana" w:cs="宋体"/>
          <w:kern w:val="0"/>
          <w:sz w:val="24"/>
          <w:szCs w:val="24"/>
        </w:rPr>
        <w:t>2</w:t>
      </w:r>
      <w:r w:rsidRPr="00F65E28">
        <w:rPr>
          <w:rFonts w:ascii="Verdana" w:eastAsia="宋体" w:hAnsi="Verdana" w:cs="宋体"/>
          <w:kern w:val="0"/>
          <w:sz w:val="24"/>
          <w:szCs w:val="24"/>
        </w:rPr>
        <w:t>）所有考生必须到报考点现场对网报信息进行确认，并缴费、照相。</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w:t>
      </w:r>
      <w:r w:rsidRPr="00F65E28">
        <w:rPr>
          <w:rFonts w:ascii="Verdana" w:eastAsia="宋体" w:hAnsi="Verdana" w:cs="宋体"/>
          <w:kern w:val="0"/>
          <w:sz w:val="24"/>
          <w:szCs w:val="24"/>
        </w:rPr>
        <w:t>3</w:t>
      </w:r>
      <w:r w:rsidRPr="00F65E28">
        <w:rPr>
          <w:rFonts w:ascii="Verdana" w:eastAsia="宋体" w:hAnsi="Verdana" w:cs="宋体"/>
          <w:kern w:val="0"/>
          <w:sz w:val="24"/>
          <w:szCs w:val="24"/>
        </w:rPr>
        <w:t>）我校招生教师具体情况请查阅相关学院（系、部、所）网站。</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w:t>
      </w:r>
      <w:r w:rsidRPr="00F65E28">
        <w:rPr>
          <w:rFonts w:ascii="Verdana" w:eastAsia="宋体" w:hAnsi="Verdana" w:cs="宋体"/>
          <w:kern w:val="0"/>
          <w:sz w:val="24"/>
          <w:szCs w:val="24"/>
        </w:rPr>
        <w:t>4</w:t>
      </w:r>
      <w:r w:rsidRPr="00F65E28">
        <w:rPr>
          <w:rFonts w:ascii="Verdana" w:eastAsia="宋体" w:hAnsi="Verdana" w:cs="宋体"/>
          <w:kern w:val="0"/>
          <w:sz w:val="24"/>
          <w:szCs w:val="24"/>
        </w:rPr>
        <w:t>）现场确认时考生须提供的证件、材料：</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宋体" w:eastAsia="宋体" w:hAnsi="宋体" w:cs="宋体" w:hint="eastAsia"/>
          <w:kern w:val="0"/>
          <w:sz w:val="24"/>
          <w:szCs w:val="24"/>
        </w:rPr>
        <w:t>①</w:t>
      </w:r>
      <w:r w:rsidRPr="00F65E28">
        <w:rPr>
          <w:rFonts w:ascii="Verdana" w:eastAsia="宋体" w:hAnsi="Verdana" w:cs="宋体"/>
          <w:kern w:val="0"/>
          <w:sz w:val="24"/>
          <w:szCs w:val="24"/>
        </w:rPr>
        <w:t>应届本科毕业生须持身份证、学生证；</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宋体" w:eastAsia="宋体" w:hAnsi="宋体" w:cs="宋体" w:hint="eastAsia"/>
          <w:kern w:val="0"/>
          <w:sz w:val="24"/>
          <w:szCs w:val="24"/>
        </w:rPr>
        <w:t>②</w:t>
      </w:r>
      <w:r w:rsidRPr="00F65E28">
        <w:rPr>
          <w:rFonts w:ascii="Verdana" w:eastAsia="宋体" w:hAnsi="Verdana" w:cs="宋体"/>
          <w:kern w:val="0"/>
          <w:sz w:val="24"/>
          <w:szCs w:val="24"/>
        </w:rPr>
        <w:t>往届生须持身份证、毕业证、学位证；</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宋体" w:eastAsia="宋体" w:hAnsi="宋体" w:cs="宋体" w:hint="eastAsia"/>
          <w:kern w:val="0"/>
          <w:sz w:val="24"/>
          <w:szCs w:val="24"/>
        </w:rPr>
        <w:lastRenderedPageBreak/>
        <w:t>③</w:t>
      </w:r>
      <w:r w:rsidRPr="00F65E28">
        <w:rPr>
          <w:rFonts w:ascii="Verdana" w:eastAsia="宋体" w:hAnsi="Verdana" w:cs="宋体"/>
          <w:kern w:val="0"/>
          <w:sz w:val="24"/>
          <w:szCs w:val="24"/>
        </w:rPr>
        <w:t>军人还须持军官证及师级以上政治部介绍信。</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w:t>
      </w:r>
      <w:r w:rsidRPr="00F65E28">
        <w:rPr>
          <w:rFonts w:ascii="Verdana" w:eastAsia="宋体" w:hAnsi="Verdana" w:cs="宋体"/>
          <w:kern w:val="0"/>
          <w:sz w:val="24"/>
          <w:szCs w:val="24"/>
        </w:rPr>
        <w:t>5</w:t>
      </w:r>
      <w:r w:rsidRPr="00F65E28">
        <w:rPr>
          <w:rFonts w:ascii="Verdana" w:eastAsia="宋体" w:hAnsi="Verdana" w:cs="宋体"/>
          <w:kern w:val="0"/>
          <w:sz w:val="24"/>
          <w:szCs w:val="24"/>
        </w:rPr>
        <w:t>）请考生务必在网上报名前详细阅读考生报考条件与要求，自审合格后进行网上报名，否则，由此造成的不能参加复试、未被录取等后果完全由考生本人负责。</w:t>
      </w:r>
    </w:p>
    <w:p w:rsidR="00F65E28" w:rsidRPr="00F65E28" w:rsidRDefault="00F65E28" w:rsidP="00F65E28">
      <w:pPr>
        <w:widowControl/>
        <w:shd w:val="clear" w:color="auto" w:fill="FFFFFF"/>
        <w:spacing w:line="500" w:lineRule="atLeast"/>
        <w:ind w:firstLine="473"/>
        <w:jc w:val="left"/>
        <w:rPr>
          <w:rFonts w:ascii="Verdana" w:eastAsia="宋体" w:hAnsi="Verdana" w:cs="宋体"/>
          <w:kern w:val="0"/>
          <w:sz w:val="18"/>
          <w:szCs w:val="18"/>
        </w:rPr>
      </w:pPr>
      <w:r w:rsidRPr="00F65E28">
        <w:rPr>
          <w:rFonts w:ascii="Verdana" w:eastAsia="宋体" w:hAnsi="Verdana" w:cs="宋体"/>
          <w:kern w:val="0"/>
          <w:sz w:val="24"/>
          <w:szCs w:val="24"/>
        </w:rPr>
        <w:t>（</w:t>
      </w:r>
      <w:r w:rsidRPr="00F65E28">
        <w:rPr>
          <w:rFonts w:ascii="Verdana" w:eastAsia="宋体" w:hAnsi="Verdana" w:cs="宋体"/>
          <w:kern w:val="0"/>
          <w:sz w:val="24"/>
          <w:szCs w:val="24"/>
        </w:rPr>
        <w:t>6</w:t>
      </w:r>
      <w:r w:rsidRPr="00F65E28">
        <w:rPr>
          <w:rFonts w:ascii="Verdana" w:eastAsia="宋体" w:hAnsi="Verdana" w:cs="宋体"/>
          <w:kern w:val="0"/>
          <w:sz w:val="24"/>
          <w:szCs w:val="24"/>
        </w:rPr>
        <w:t>）通讯地址发生变更的考生，请及时向报考学院、系、部、所提交通讯地址，以便用于发放录取通知书。</w:t>
      </w:r>
    </w:p>
    <w:p w:rsidR="00F65E28" w:rsidRPr="00F65E28" w:rsidRDefault="00F65E28" w:rsidP="00F65E28">
      <w:pPr>
        <w:widowControl/>
        <w:shd w:val="clear" w:color="auto" w:fill="FFFFFF"/>
        <w:spacing w:line="500" w:lineRule="atLeast"/>
        <w:ind w:firstLine="473"/>
        <w:jc w:val="left"/>
        <w:rPr>
          <w:rFonts w:ascii="Verdana" w:eastAsia="宋体" w:hAnsi="Verdana" w:cs="宋体"/>
          <w:kern w:val="0"/>
          <w:sz w:val="18"/>
          <w:szCs w:val="18"/>
        </w:rPr>
      </w:pPr>
      <w:r w:rsidRPr="00F65E28">
        <w:rPr>
          <w:rFonts w:ascii="Verdana" w:eastAsia="宋体" w:hAnsi="Verdana" w:cs="宋体"/>
          <w:kern w:val="0"/>
          <w:sz w:val="24"/>
          <w:szCs w:val="24"/>
        </w:rPr>
        <w:t>（</w:t>
      </w:r>
      <w:r w:rsidRPr="00F65E28">
        <w:rPr>
          <w:rFonts w:ascii="Verdana" w:eastAsia="宋体" w:hAnsi="Verdana" w:cs="宋体"/>
          <w:kern w:val="0"/>
          <w:sz w:val="24"/>
          <w:szCs w:val="24"/>
        </w:rPr>
        <w:t>7</w:t>
      </w:r>
      <w:r w:rsidRPr="00F65E28">
        <w:rPr>
          <w:rFonts w:ascii="Verdana" w:eastAsia="宋体" w:hAnsi="Verdana" w:cs="宋体"/>
          <w:kern w:val="0"/>
          <w:sz w:val="24"/>
          <w:szCs w:val="24"/>
        </w:rPr>
        <w:t>）报名信息应真实、准确，凡弄虚作假者，一经查出，取消考试资格或入学资格，由此造成的后果由考生本人负责。</w:t>
      </w:r>
    </w:p>
    <w:p w:rsidR="00F65E28" w:rsidRPr="00F65E28" w:rsidRDefault="00F65E28" w:rsidP="00F65E28">
      <w:pPr>
        <w:widowControl/>
        <w:shd w:val="clear" w:color="auto" w:fill="FFFFFF"/>
        <w:spacing w:line="500" w:lineRule="atLeast"/>
        <w:ind w:firstLine="482"/>
        <w:jc w:val="left"/>
        <w:rPr>
          <w:rFonts w:ascii="Verdana" w:eastAsia="宋体" w:hAnsi="Verdana" w:cs="宋体"/>
          <w:kern w:val="0"/>
          <w:sz w:val="18"/>
          <w:szCs w:val="18"/>
        </w:rPr>
      </w:pPr>
      <w:r w:rsidRPr="00F65E28">
        <w:rPr>
          <w:rFonts w:ascii="Verdana" w:eastAsia="宋体" w:hAnsi="Verdana" w:cs="宋体"/>
          <w:b/>
          <w:bCs/>
          <w:kern w:val="0"/>
          <w:sz w:val="24"/>
          <w:szCs w:val="24"/>
        </w:rPr>
        <w:t>三、考试时间</w:t>
      </w:r>
      <w:r w:rsidRPr="00F65E28">
        <w:rPr>
          <w:rFonts w:ascii="Verdana" w:eastAsia="宋体" w:hAnsi="Verdana" w:cs="宋体"/>
          <w:kern w:val="0"/>
          <w:sz w:val="18"/>
          <w:szCs w:val="18"/>
        </w:rPr>
        <w:t xml:space="preserve"> </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入学考试分初试和复试两个阶段。初试时间：</w:t>
      </w:r>
      <w:r w:rsidRPr="00F65E28">
        <w:rPr>
          <w:rFonts w:ascii="Verdana" w:eastAsia="宋体" w:hAnsi="Verdana" w:cs="宋体"/>
          <w:kern w:val="0"/>
          <w:sz w:val="24"/>
          <w:szCs w:val="24"/>
        </w:rPr>
        <w:t>2014</w:t>
      </w:r>
      <w:r w:rsidRPr="00F65E28">
        <w:rPr>
          <w:rFonts w:ascii="Verdana" w:eastAsia="宋体" w:hAnsi="Verdana" w:cs="宋体"/>
          <w:kern w:val="0"/>
          <w:sz w:val="24"/>
          <w:szCs w:val="24"/>
        </w:rPr>
        <w:t>年</w:t>
      </w:r>
      <w:r w:rsidRPr="00F65E28">
        <w:rPr>
          <w:rFonts w:ascii="Verdana" w:eastAsia="宋体" w:hAnsi="Verdana" w:cs="宋体"/>
          <w:kern w:val="0"/>
          <w:sz w:val="24"/>
          <w:szCs w:val="24"/>
        </w:rPr>
        <w:t>12</w:t>
      </w:r>
      <w:r w:rsidRPr="00F65E28">
        <w:rPr>
          <w:rFonts w:ascii="Verdana" w:eastAsia="宋体" w:hAnsi="Verdana" w:cs="宋体"/>
          <w:kern w:val="0"/>
          <w:sz w:val="24"/>
          <w:szCs w:val="24"/>
        </w:rPr>
        <w:t>月</w:t>
      </w:r>
      <w:r w:rsidRPr="00F65E28">
        <w:rPr>
          <w:rFonts w:ascii="Verdana" w:eastAsia="宋体" w:hAnsi="Verdana" w:cs="宋体"/>
          <w:kern w:val="0"/>
          <w:sz w:val="24"/>
          <w:szCs w:val="24"/>
        </w:rPr>
        <w:t>27</w:t>
      </w:r>
      <w:r w:rsidRPr="00F65E28">
        <w:rPr>
          <w:rFonts w:ascii="Verdana" w:eastAsia="宋体" w:hAnsi="Verdana" w:cs="宋体"/>
          <w:kern w:val="0"/>
          <w:sz w:val="24"/>
          <w:szCs w:val="24"/>
        </w:rPr>
        <w:t>日</w:t>
      </w:r>
      <w:r w:rsidRPr="00F65E28">
        <w:rPr>
          <w:rFonts w:ascii="Verdana" w:eastAsia="宋体" w:hAnsi="Verdana" w:cs="宋体"/>
          <w:kern w:val="0"/>
          <w:sz w:val="24"/>
          <w:szCs w:val="24"/>
        </w:rPr>
        <w:t>-28</w:t>
      </w:r>
      <w:r w:rsidRPr="00F65E28">
        <w:rPr>
          <w:rFonts w:ascii="Verdana" w:eastAsia="宋体" w:hAnsi="Verdana" w:cs="宋体"/>
          <w:kern w:val="0"/>
          <w:sz w:val="24"/>
          <w:szCs w:val="24"/>
        </w:rPr>
        <w:t>日，上午</w:t>
      </w:r>
      <w:r w:rsidRPr="00F65E28">
        <w:rPr>
          <w:rFonts w:ascii="Verdana" w:eastAsia="宋体" w:hAnsi="Verdana" w:cs="宋体"/>
          <w:kern w:val="0"/>
          <w:sz w:val="24"/>
          <w:szCs w:val="24"/>
        </w:rPr>
        <w:t>8:30-11:30,</w:t>
      </w:r>
      <w:r w:rsidRPr="00F65E28">
        <w:rPr>
          <w:rFonts w:ascii="Verdana" w:eastAsia="宋体" w:hAnsi="Verdana" w:cs="宋体"/>
          <w:kern w:val="0"/>
          <w:sz w:val="24"/>
          <w:szCs w:val="24"/>
        </w:rPr>
        <w:t>下午</w:t>
      </w:r>
      <w:r w:rsidRPr="00F65E28">
        <w:rPr>
          <w:rFonts w:ascii="Verdana" w:eastAsia="宋体" w:hAnsi="Verdana" w:cs="宋体"/>
          <w:kern w:val="0"/>
          <w:sz w:val="24"/>
          <w:szCs w:val="24"/>
        </w:rPr>
        <w:t>14:00-17:00</w:t>
      </w:r>
      <w:r w:rsidRPr="00F65E28">
        <w:rPr>
          <w:rFonts w:ascii="Verdana" w:eastAsia="宋体" w:hAnsi="Verdana" w:cs="宋体"/>
          <w:kern w:val="0"/>
          <w:sz w:val="24"/>
          <w:szCs w:val="24"/>
        </w:rPr>
        <w:t>（具体考试日程以教育部统一规定时间为准）；复试时间：一般在</w:t>
      </w:r>
      <w:r w:rsidRPr="00F65E28">
        <w:rPr>
          <w:rFonts w:ascii="Verdana" w:eastAsia="宋体" w:hAnsi="Verdana" w:cs="宋体"/>
          <w:kern w:val="0"/>
          <w:sz w:val="24"/>
          <w:szCs w:val="24"/>
        </w:rPr>
        <w:t>3</w:t>
      </w:r>
      <w:r w:rsidRPr="00F65E28">
        <w:rPr>
          <w:rFonts w:ascii="Verdana" w:eastAsia="宋体" w:hAnsi="Verdana" w:cs="宋体"/>
          <w:kern w:val="0"/>
          <w:sz w:val="24"/>
          <w:szCs w:val="24"/>
        </w:rPr>
        <w:t>月底至</w:t>
      </w:r>
      <w:r w:rsidRPr="00F65E28">
        <w:rPr>
          <w:rFonts w:ascii="Verdana" w:eastAsia="宋体" w:hAnsi="Verdana" w:cs="宋体"/>
          <w:kern w:val="0"/>
          <w:sz w:val="24"/>
          <w:szCs w:val="24"/>
        </w:rPr>
        <w:t>4</w:t>
      </w:r>
      <w:r w:rsidRPr="00F65E28">
        <w:rPr>
          <w:rFonts w:ascii="Verdana" w:eastAsia="宋体" w:hAnsi="Verdana" w:cs="宋体"/>
          <w:kern w:val="0"/>
          <w:sz w:val="24"/>
          <w:szCs w:val="24"/>
        </w:rPr>
        <w:t>月初，具体时间请留意我校硕士研究生复试通知。</w:t>
      </w:r>
    </w:p>
    <w:p w:rsidR="00F65E28" w:rsidRPr="00F65E28" w:rsidRDefault="00F65E28" w:rsidP="00F65E28">
      <w:pPr>
        <w:widowControl/>
        <w:shd w:val="clear" w:color="auto" w:fill="FFFFFF"/>
        <w:spacing w:line="500" w:lineRule="atLeast"/>
        <w:ind w:firstLine="482"/>
        <w:jc w:val="left"/>
        <w:rPr>
          <w:rFonts w:ascii="Verdana" w:eastAsia="宋体" w:hAnsi="Verdana" w:cs="宋体"/>
          <w:kern w:val="0"/>
          <w:sz w:val="18"/>
          <w:szCs w:val="18"/>
        </w:rPr>
      </w:pPr>
      <w:r w:rsidRPr="00F65E28">
        <w:rPr>
          <w:rFonts w:ascii="Verdana" w:eastAsia="宋体" w:hAnsi="Verdana" w:cs="宋体"/>
          <w:b/>
          <w:bCs/>
          <w:kern w:val="0"/>
          <w:sz w:val="24"/>
          <w:szCs w:val="24"/>
        </w:rPr>
        <w:t>四、考生在复试前应提交的资格审查材料</w:t>
      </w:r>
      <w:r w:rsidRPr="00F65E28">
        <w:rPr>
          <w:rFonts w:ascii="Verdana" w:eastAsia="宋体" w:hAnsi="Verdana" w:cs="宋体"/>
          <w:kern w:val="0"/>
          <w:sz w:val="18"/>
          <w:szCs w:val="18"/>
        </w:rPr>
        <w:t xml:space="preserve"> </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进入复试的考生，复试前必须进行资格审查。资格审查时，考生须提交：有效身份证或军官证原件及一份复印件，准考证、大学本科成绩单原件（加盖学校教务处公章）或档案中成绩单复印件（加盖档案单位公章），政治表现（原单位出据），外语证书或成绩单，个人简历（包括业务和科研能力、毕业论文、外语水平）；同时还须提交以下材料：</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1</w:t>
      </w:r>
      <w:r w:rsidRPr="00F65E28">
        <w:rPr>
          <w:rFonts w:ascii="Verdana" w:eastAsia="宋体" w:hAnsi="Verdana" w:cs="宋体"/>
          <w:kern w:val="0"/>
          <w:sz w:val="24"/>
          <w:szCs w:val="24"/>
        </w:rPr>
        <w:t>．应届本科毕业生应提交学生证；</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2</w:t>
      </w:r>
      <w:r w:rsidRPr="00F65E28">
        <w:rPr>
          <w:rFonts w:ascii="Verdana" w:eastAsia="宋体" w:hAnsi="Verdana" w:cs="宋体"/>
          <w:kern w:val="0"/>
          <w:sz w:val="24"/>
          <w:szCs w:val="24"/>
        </w:rPr>
        <w:t>．非应届本科毕业生应提交毕业证；</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3</w:t>
      </w:r>
      <w:r w:rsidRPr="00F65E28">
        <w:rPr>
          <w:rFonts w:ascii="Verdana" w:eastAsia="宋体" w:hAnsi="Verdana" w:cs="宋体"/>
          <w:kern w:val="0"/>
          <w:sz w:val="24"/>
          <w:szCs w:val="24"/>
        </w:rPr>
        <w:t>．同等学力考生应提交毕业证、课程成绩单（大学或补修课）、公开发表的学术研究论文原件。</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应届本科毕业生由各招生学院进行资格审查，非应届生由研究生院进行资格审查。提交的材料必须真实有效，如发现弄虚作假，一律取消其复试、录取资格。</w:t>
      </w:r>
      <w:r w:rsidRPr="00F65E28">
        <w:rPr>
          <w:rFonts w:ascii="Verdana" w:eastAsia="宋体" w:hAnsi="Verdana" w:cs="宋体"/>
          <w:kern w:val="0"/>
          <w:sz w:val="24"/>
          <w:szCs w:val="24"/>
        </w:rPr>
        <w:t xml:space="preserve"> </w:t>
      </w:r>
    </w:p>
    <w:p w:rsidR="00F65E28" w:rsidRPr="00F65E28" w:rsidRDefault="00F65E28" w:rsidP="00F65E28">
      <w:pPr>
        <w:widowControl/>
        <w:shd w:val="clear" w:color="auto" w:fill="FFFFFF"/>
        <w:spacing w:line="500" w:lineRule="atLeast"/>
        <w:ind w:firstLine="472"/>
        <w:jc w:val="left"/>
        <w:rPr>
          <w:rFonts w:ascii="Verdana" w:eastAsia="宋体" w:hAnsi="Verdana" w:cs="宋体"/>
          <w:kern w:val="0"/>
          <w:sz w:val="18"/>
          <w:szCs w:val="18"/>
        </w:rPr>
      </w:pPr>
      <w:r w:rsidRPr="00F65E28">
        <w:rPr>
          <w:rFonts w:ascii="Verdana" w:eastAsia="宋体" w:hAnsi="Verdana" w:cs="宋体"/>
          <w:b/>
          <w:bCs/>
          <w:kern w:val="0"/>
          <w:sz w:val="24"/>
          <w:szCs w:val="24"/>
        </w:rPr>
        <w:t>五、学费</w:t>
      </w:r>
      <w:r w:rsidRPr="00F65E28">
        <w:rPr>
          <w:rFonts w:ascii="Verdana" w:eastAsia="宋体" w:hAnsi="Verdana" w:cs="宋体"/>
          <w:b/>
          <w:bCs/>
          <w:kern w:val="0"/>
          <w:sz w:val="24"/>
          <w:szCs w:val="24"/>
        </w:rPr>
        <w:t xml:space="preserve"> </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学术型硕士研究生学费为每生每年</w:t>
      </w:r>
      <w:r w:rsidRPr="00F65E28">
        <w:rPr>
          <w:rFonts w:ascii="Verdana" w:eastAsia="宋体" w:hAnsi="Verdana" w:cs="宋体"/>
          <w:kern w:val="0"/>
          <w:sz w:val="24"/>
          <w:szCs w:val="24"/>
        </w:rPr>
        <w:t>8000</w:t>
      </w:r>
      <w:r w:rsidRPr="00F65E28">
        <w:rPr>
          <w:rFonts w:ascii="Verdana" w:eastAsia="宋体" w:hAnsi="Verdana" w:cs="宋体"/>
          <w:kern w:val="0"/>
          <w:sz w:val="24"/>
          <w:szCs w:val="24"/>
        </w:rPr>
        <w:t>元。</w:t>
      </w:r>
    </w:p>
    <w:p w:rsidR="00F65E28" w:rsidRPr="00F65E28" w:rsidRDefault="00F65E28" w:rsidP="00F65E28">
      <w:pPr>
        <w:widowControl/>
        <w:shd w:val="clear" w:color="auto" w:fill="FFFFFF"/>
        <w:spacing w:line="500" w:lineRule="atLeast"/>
        <w:ind w:firstLine="482"/>
        <w:jc w:val="left"/>
        <w:rPr>
          <w:rFonts w:ascii="Verdana" w:eastAsia="宋体" w:hAnsi="Verdana" w:cs="宋体"/>
          <w:kern w:val="0"/>
          <w:sz w:val="18"/>
          <w:szCs w:val="18"/>
        </w:rPr>
      </w:pPr>
      <w:r w:rsidRPr="00F65E28">
        <w:rPr>
          <w:rFonts w:ascii="Verdana" w:eastAsia="宋体" w:hAnsi="Verdana" w:cs="宋体"/>
          <w:b/>
          <w:bCs/>
          <w:kern w:val="0"/>
          <w:sz w:val="24"/>
          <w:szCs w:val="24"/>
        </w:rPr>
        <w:lastRenderedPageBreak/>
        <w:t>六、奖助体系</w:t>
      </w:r>
      <w:r w:rsidRPr="00F65E28">
        <w:rPr>
          <w:rFonts w:ascii="Verdana" w:eastAsia="宋体" w:hAnsi="Verdana" w:cs="宋体"/>
          <w:kern w:val="0"/>
          <w:sz w:val="18"/>
          <w:szCs w:val="18"/>
        </w:rPr>
        <w:t xml:space="preserve"> </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我校按照国家新一轮研究生教育投入机制改革要求，出台了更完善的奖助体系，包括研究生助学金、学业奖学金、</w:t>
      </w:r>
      <w:r w:rsidRPr="00F65E28">
        <w:rPr>
          <w:rFonts w:ascii="Verdana" w:eastAsia="宋体" w:hAnsi="Verdana" w:cs="宋体"/>
          <w:kern w:val="0"/>
          <w:sz w:val="24"/>
          <w:szCs w:val="24"/>
        </w:rPr>
        <w:t>“</w:t>
      </w:r>
      <w:r w:rsidRPr="00F65E28">
        <w:rPr>
          <w:rFonts w:ascii="Verdana" w:eastAsia="宋体" w:hAnsi="Verdana" w:cs="宋体"/>
          <w:kern w:val="0"/>
          <w:sz w:val="24"/>
          <w:szCs w:val="24"/>
        </w:rPr>
        <w:t>三助</w:t>
      </w:r>
      <w:r w:rsidRPr="00F65E28">
        <w:rPr>
          <w:rFonts w:ascii="Verdana" w:eastAsia="宋体" w:hAnsi="Verdana" w:cs="宋体"/>
          <w:kern w:val="0"/>
          <w:sz w:val="24"/>
          <w:szCs w:val="24"/>
        </w:rPr>
        <w:t>”</w:t>
      </w:r>
      <w:r w:rsidRPr="00F65E28">
        <w:rPr>
          <w:rFonts w:ascii="Verdana" w:eastAsia="宋体" w:hAnsi="Verdana" w:cs="宋体"/>
          <w:kern w:val="0"/>
          <w:sz w:val="24"/>
          <w:szCs w:val="24"/>
        </w:rPr>
        <w:t>岗位津贴、国家奖学金、校长奖学金、优秀研究生奖学金、临时困难补助金、社会奖助学金、国家助学贷款等各类项目，进一步提高了研究生资助水平。我校就读的非在职学术型硕士研究生至少可以享受每人每年</w:t>
      </w:r>
      <w:r w:rsidRPr="00F65E28">
        <w:rPr>
          <w:rFonts w:ascii="Verdana" w:eastAsia="宋体" w:hAnsi="Verdana" w:cs="宋体"/>
          <w:kern w:val="0"/>
          <w:sz w:val="24"/>
          <w:szCs w:val="24"/>
        </w:rPr>
        <w:t>1.6</w:t>
      </w:r>
      <w:r w:rsidRPr="00F65E28">
        <w:rPr>
          <w:rFonts w:ascii="Verdana" w:eastAsia="宋体" w:hAnsi="Verdana" w:cs="宋体"/>
          <w:kern w:val="0"/>
          <w:sz w:val="24"/>
          <w:szCs w:val="24"/>
        </w:rPr>
        <w:t>万元的资助，优秀者最高可以享受每人每年</w:t>
      </w:r>
      <w:r w:rsidRPr="00F65E28">
        <w:rPr>
          <w:rFonts w:ascii="Verdana" w:eastAsia="宋体" w:hAnsi="Verdana" w:cs="宋体"/>
          <w:kern w:val="0"/>
          <w:sz w:val="24"/>
          <w:szCs w:val="24"/>
        </w:rPr>
        <w:t>5.3</w:t>
      </w:r>
      <w:r w:rsidRPr="00F65E28">
        <w:rPr>
          <w:rFonts w:ascii="Verdana" w:eastAsia="宋体" w:hAnsi="Verdana" w:cs="宋体"/>
          <w:kern w:val="0"/>
          <w:sz w:val="24"/>
          <w:szCs w:val="24"/>
        </w:rPr>
        <w:t>万元的资助。奖助体系详细情况详见</w:t>
      </w:r>
      <w:r w:rsidRPr="00F65E28">
        <w:rPr>
          <w:rFonts w:ascii="Verdana" w:eastAsia="宋体" w:hAnsi="Verdana" w:cs="宋体"/>
          <w:kern w:val="0"/>
          <w:sz w:val="24"/>
          <w:szCs w:val="24"/>
        </w:rPr>
        <w:t>“</w:t>
      </w:r>
      <w:r w:rsidRPr="00F65E28">
        <w:rPr>
          <w:rFonts w:ascii="Verdana" w:eastAsia="宋体" w:hAnsi="Verdana" w:cs="宋体"/>
          <w:kern w:val="0"/>
          <w:sz w:val="24"/>
          <w:szCs w:val="24"/>
        </w:rPr>
        <w:t>关于印发《西北农林科技大学研究生教育收费及奖助体系实施方案》的通知</w:t>
      </w:r>
      <w:r w:rsidRPr="00F65E28">
        <w:rPr>
          <w:rFonts w:ascii="Verdana" w:eastAsia="宋体" w:hAnsi="Verdana" w:cs="宋体"/>
          <w:kern w:val="0"/>
          <w:sz w:val="24"/>
          <w:szCs w:val="24"/>
        </w:rPr>
        <w:t>”</w:t>
      </w:r>
      <w:r w:rsidRPr="00F65E28">
        <w:rPr>
          <w:rFonts w:ascii="Verdana" w:eastAsia="宋体" w:hAnsi="Verdana" w:cs="宋体"/>
          <w:kern w:val="0"/>
          <w:sz w:val="24"/>
          <w:szCs w:val="24"/>
        </w:rPr>
        <w:t>（校研发</w:t>
      </w:r>
      <w:r w:rsidRPr="00F65E28">
        <w:rPr>
          <w:rFonts w:ascii="Verdana" w:eastAsia="宋体" w:hAnsi="Verdana" w:cs="宋体"/>
          <w:kern w:val="0"/>
          <w:sz w:val="24"/>
          <w:szCs w:val="24"/>
        </w:rPr>
        <w:t>[2014]271</w:t>
      </w:r>
      <w:r w:rsidRPr="00F65E28">
        <w:rPr>
          <w:rFonts w:ascii="Verdana" w:eastAsia="宋体" w:hAnsi="Verdana" w:cs="宋体"/>
          <w:kern w:val="0"/>
          <w:sz w:val="24"/>
          <w:szCs w:val="24"/>
        </w:rPr>
        <w:t>号）。</w:t>
      </w:r>
    </w:p>
    <w:p w:rsidR="00F65E28" w:rsidRPr="00F65E28" w:rsidRDefault="00F65E28" w:rsidP="00F65E28">
      <w:pPr>
        <w:widowControl/>
        <w:shd w:val="clear" w:color="auto" w:fill="FFFFFF"/>
        <w:spacing w:line="500" w:lineRule="atLeast"/>
        <w:ind w:firstLine="482"/>
        <w:jc w:val="left"/>
        <w:rPr>
          <w:rFonts w:ascii="Verdana" w:eastAsia="宋体" w:hAnsi="Verdana" w:cs="宋体"/>
          <w:kern w:val="0"/>
          <w:sz w:val="18"/>
          <w:szCs w:val="18"/>
        </w:rPr>
      </w:pPr>
      <w:r w:rsidRPr="00F65E28">
        <w:rPr>
          <w:rFonts w:ascii="Verdana" w:eastAsia="宋体" w:hAnsi="Verdana" w:cs="宋体"/>
          <w:b/>
          <w:bCs/>
          <w:kern w:val="0"/>
          <w:sz w:val="24"/>
          <w:szCs w:val="24"/>
        </w:rPr>
        <w:t>七、其它</w:t>
      </w:r>
      <w:r w:rsidRPr="00F65E28">
        <w:rPr>
          <w:rFonts w:ascii="Verdana" w:eastAsia="宋体" w:hAnsi="Verdana" w:cs="宋体"/>
          <w:kern w:val="0"/>
          <w:sz w:val="18"/>
          <w:szCs w:val="18"/>
        </w:rPr>
        <w:t xml:space="preserve"> </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1</w:t>
      </w:r>
      <w:r w:rsidRPr="00F65E28">
        <w:rPr>
          <w:rFonts w:ascii="Verdana" w:eastAsia="宋体" w:hAnsi="Verdana" w:cs="宋体"/>
          <w:kern w:val="0"/>
          <w:sz w:val="24"/>
          <w:szCs w:val="24"/>
        </w:rPr>
        <w:t>．复试及录取以我校当年硕士研究生复试录取办法为准；</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2</w:t>
      </w:r>
      <w:r w:rsidRPr="00F65E28">
        <w:rPr>
          <w:rFonts w:ascii="Verdana" w:eastAsia="宋体" w:hAnsi="Verdana" w:cs="宋体"/>
          <w:kern w:val="0"/>
          <w:sz w:val="24"/>
          <w:szCs w:val="24"/>
        </w:rPr>
        <w:t>．考试后请考生保存好准考证，用于复试时资格审查；</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3</w:t>
      </w:r>
      <w:r w:rsidRPr="00F65E28">
        <w:rPr>
          <w:rFonts w:ascii="Verdana" w:eastAsia="宋体" w:hAnsi="Verdana" w:cs="宋体"/>
          <w:kern w:val="0"/>
          <w:sz w:val="24"/>
          <w:szCs w:val="24"/>
        </w:rPr>
        <w:t>．应届本科毕业生入学报到时，须出示本科毕业证书原件，否则取消入学资格；</w:t>
      </w:r>
      <w:r w:rsidRPr="00F65E28">
        <w:rPr>
          <w:rFonts w:ascii="Verdana" w:eastAsia="宋体" w:hAnsi="Verdana" w:cs="宋体"/>
          <w:kern w:val="0"/>
          <w:sz w:val="24"/>
          <w:szCs w:val="24"/>
        </w:rPr>
        <w:t xml:space="preserve"> </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4</w:t>
      </w:r>
      <w:r w:rsidRPr="00F65E28">
        <w:rPr>
          <w:rFonts w:ascii="Verdana" w:eastAsia="宋体" w:hAnsi="Verdana" w:cs="宋体"/>
          <w:kern w:val="0"/>
          <w:sz w:val="24"/>
          <w:szCs w:val="24"/>
        </w:rPr>
        <w:t>．考生咨询报名、考试、录取过程中的相关信息，请与招生学院（系、部、所）联系；</w:t>
      </w:r>
      <w:r w:rsidRPr="00F65E28">
        <w:rPr>
          <w:rFonts w:ascii="Verdana" w:eastAsia="宋体" w:hAnsi="Verdana" w:cs="宋体"/>
          <w:kern w:val="0"/>
          <w:sz w:val="24"/>
          <w:szCs w:val="24"/>
        </w:rPr>
        <w:t xml:space="preserve"> </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5</w:t>
      </w:r>
      <w:r w:rsidRPr="00F65E28">
        <w:rPr>
          <w:rFonts w:ascii="Verdana" w:eastAsia="宋体" w:hAnsi="Verdana" w:cs="宋体"/>
          <w:kern w:val="0"/>
          <w:sz w:val="24"/>
          <w:szCs w:val="24"/>
        </w:rPr>
        <w:t>．我校将在研究生院网站及时发布与报考相关的信息，如：初试成绩、进入复试基本分数要求等；</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6</w:t>
      </w:r>
      <w:r w:rsidRPr="00F65E28">
        <w:rPr>
          <w:rFonts w:ascii="Verdana" w:eastAsia="宋体" w:hAnsi="Verdana" w:cs="宋体"/>
          <w:kern w:val="0"/>
          <w:sz w:val="24"/>
          <w:szCs w:val="24"/>
        </w:rPr>
        <w:t>．研究生院不提供历年考试试题和参考书，不举办考前辅导班；</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7.</w:t>
      </w:r>
      <w:r w:rsidRPr="00F65E28">
        <w:rPr>
          <w:rFonts w:ascii="Verdana" w:eastAsia="宋体" w:hAnsi="Verdana" w:cs="宋体"/>
          <w:kern w:val="0"/>
          <w:sz w:val="24"/>
          <w:szCs w:val="24"/>
        </w:rPr>
        <w:t>我校所有学科专业，凡选考小语种者均须征得报考导师同意；</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8.</w:t>
      </w:r>
      <w:r w:rsidRPr="00F65E28">
        <w:rPr>
          <w:rFonts w:ascii="Verdana" w:eastAsia="宋体" w:hAnsi="Verdana" w:cs="宋体"/>
          <w:kern w:val="0"/>
          <w:sz w:val="24"/>
          <w:szCs w:val="24"/>
        </w:rPr>
        <w:t>所有考生须诚实守信，受学校纪律处分和有违规违纪记录的考生，一经查出，取消考试资格或复试录取资格或入学资格；</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9.</w:t>
      </w:r>
      <w:r w:rsidRPr="00F65E28">
        <w:rPr>
          <w:rFonts w:ascii="Verdana" w:eastAsia="宋体" w:hAnsi="Verdana" w:cs="宋体"/>
          <w:kern w:val="0"/>
          <w:sz w:val="24"/>
          <w:szCs w:val="24"/>
        </w:rPr>
        <w:t>考试招生专业目录发布的招生计划将依据我校实际接收推免生情况，在复试录取会做相应调整，相关政策最终以教育部文件为准。</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学校名称：西北农林科技大学</w:t>
      </w:r>
      <w:r w:rsidRPr="00F65E28">
        <w:rPr>
          <w:rFonts w:ascii="Verdana" w:eastAsia="宋体" w:hAnsi="Verdana" w:cs="宋体"/>
          <w:kern w:val="0"/>
          <w:sz w:val="24"/>
          <w:szCs w:val="24"/>
        </w:rPr>
        <w:t xml:space="preserve"> </w:t>
      </w:r>
      <w:r w:rsidRPr="00F65E28">
        <w:rPr>
          <w:rFonts w:ascii="Verdana" w:eastAsia="宋体" w:hAnsi="Verdana" w:cs="宋体"/>
          <w:kern w:val="0"/>
          <w:sz w:val="24"/>
          <w:szCs w:val="24"/>
        </w:rPr>
        <w:t>学校代码：</w:t>
      </w:r>
      <w:r w:rsidRPr="00F65E28">
        <w:rPr>
          <w:rFonts w:ascii="Verdana" w:eastAsia="宋体" w:hAnsi="Verdana" w:cs="宋体"/>
          <w:kern w:val="0"/>
          <w:sz w:val="24"/>
          <w:szCs w:val="24"/>
        </w:rPr>
        <w:t xml:space="preserve">10712 </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联系地址：陕西</w:t>
      </w:r>
      <w:r w:rsidRPr="00F65E28">
        <w:rPr>
          <w:rFonts w:ascii="Verdana" w:eastAsia="宋体" w:hAnsi="Verdana" w:cs="宋体"/>
          <w:kern w:val="0"/>
          <w:sz w:val="24"/>
          <w:szCs w:val="24"/>
        </w:rPr>
        <w:t>·</w:t>
      </w:r>
      <w:r w:rsidRPr="00F65E28">
        <w:rPr>
          <w:rFonts w:ascii="Verdana" w:eastAsia="宋体" w:hAnsi="Verdana" w:cs="宋体"/>
          <w:kern w:val="0"/>
          <w:sz w:val="24"/>
          <w:szCs w:val="24"/>
        </w:rPr>
        <w:t>杨凌</w:t>
      </w:r>
      <w:r w:rsidRPr="00F65E28">
        <w:rPr>
          <w:rFonts w:ascii="Verdana" w:eastAsia="宋体" w:hAnsi="Verdana" w:cs="宋体"/>
          <w:kern w:val="0"/>
          <w:sz w:val="24"/>
          <w:szCs w:val="24"/>
        </w:rPr>
        <w:t>·</w:t>
      </w:r>
      <w:r w:rsidRPr="00F65E28">
        <w:rPr>
          <w:rFonts w:ascii="Verdana" w:eastAsia="宋体" w:hAnsi="Verdana" w:cs="宋体"/>
          <w:kern w:val="0"/>
          <w:sz w:val="24"/>
          <w:szCs w:val="24"/>
        </w:rPr>
        <w:t>西北农林科技大学研究生院</w:t>
      </w:r>
      <w:r w:rsidRPr="00F65E28">
        <w:rPr>
          <w:rFonts w:ascii="Verdana" w:eastAsia="宋体" w:hAnsi="Verdana" w:cs="宋体"/>
          <w:kern w:val="0"/>
          <w:sz w:val="24"/>
          <w:szCs w:val="24"/>
        </w:rPr>
        <w:t xml:space="preserve"> </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邮政编码：</w:t>
      </w:r>
      <w:r w:rsidRPr="00F65E28">
        <w:rPr>
          <w:rFonts w:ascii="Verdana" w:eastAsia="宋体" w:hAnsi="Verdana" w:cs="宋体"/>
          <w:kern w:val="0"/>
          <w:sz w:val="24"/>
          <w:szCs w:val="24"/>
        </w:rPr>
        <w:t>712100</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联系人：李文华</w:t>
      </w:r>
      <w:r w:rsidRPr="00F65E28">
        <w:rPr>
          <w:rFonts w:ascii="Verdana" w:eastAsia="宋体" w:hAnsi="Verdana" w:cs="宋体"/>
          <w:kern w:val="0"/>
          <w:sz w:val="24"/>
          <w:szCs w:val="24"/>
        </w:rPr>
        <w:t xml:space="preserve"> </w:t>
      </w:r>
      <w:r w:rsidRPr="00F65E28">
        <w:rPr>
          <w:rFonts w:ascii="Verdana" w:eastAsia="宋体" w:hAnsi="Verdana" w:cs="宋体"/>
          <w:kern w:val="0"/>
          <w:sz w:val="24"/>
          <w:szCs w:val="24"/>
        </w:rPr>
        <w:t>布都会</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lastRenderedPageBreak/>
        <w:t>网</w:t>
      </w:r>
      <w:r w:rsidRPr="00F65E28">
        <w:rPr>
          <w:rFonts w:ascii="Verdana" w:eastAsia="宋体" w:hAnsi="Verdana" w:cs="宋体"/>
          <w:kern w:val="0"/>
          <w:sz w:val="24"/>
          <w:szCs w:val="24"/>
        </w:rPr>
        <w:t xml:space="preserve"> </w:t>
      </w:r>
      <w:r w:rsidRPr="00F65E28">
        <w:rPr>
          <w:rFonts w:ascii="Verdana" w:eastAsia="宋体" w:hAnsi="Verdana" w:cs="宋体"/>
          <w:kern w:val="0"/>
          <w:sz w:val="24"/>
          <w:szCs w:val="24"/>
        </w:rPr>
        <w:t>址：</w:t>
      </w:r>
      <w:r w:rsidRPr="00F65E28">
        <w:rPr>
          <w:rFonts w:ascii="Verdana" w:eastAsia="宋体" w:hAnsi="Verdana" w:cs="宋体"/>
          <w:kern w:val="0"/>
          <w:sz w:val="24"/>
          <w:szCs w:val="24"/>
        </w:rPr>
        <w:t xml:space="preserve"> http://yjshy.nwsuaf.edu.cn </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 xml:space="preserve">E - mail: zhsh@nwsuaf.edu.cn </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电</w:t>
      </w:r>
      <w:r w:rsidRPr="00F65E28">
        <w:rPr>
          <w:rFonts w:ascii="Verdana" w:eastAsia="宋体" w:hAnsi="Verdana" w:cs="宋体"/>
          <w:kern w:val="0"/>
          <w:sz w:val="24"/>
          <w:szCs w:val="24"/>
        </w:rPr>
        <w:t xml:space="preserve"> </w:t>
      </w:r>
      <w:r w:rsidRPr="00F65E28">
        <w:rPr>
          <w:rFonts w:ascii="Verdana" w:eastAsia="宋体" w:hAnsi="Verdana" w:cs="宋体"/>
          <w:kern w:val="0"/>
          <w:sz w:val="24"/>
          <w:szCs w:val="24"/>
        </w:rPr>
        <w:t>话：</w:t>
      </w:r>
      <w:r w:rsidRPr="00F65E28">
        <w:rPr>
          <w:rFonts w:ascii="Verdana" w:eastAsia="宋体" w:hAnsi="Verdana" w:cs="宋体"/>
          <w:kern w:val="0"/>
          <w:sz w:val="24"/>
          <w:szCs w:val="24"/>
        </w:rPr>
        <w:t xml:space="preserve"> 029</w:t>
      </w:r>
      <w:r w:rsidRPr="00F65E28">
        <w:rPr>
          <w:rFonts w:ascii="Verdana" w:eastAsia="宋体" w:hAnsi="Verdana" w:cs="宋体"/>
          <w:kern w:val="0"/>
          <w:sz w:val="24"/>
          <w:szCs w:val="24"/>
        </w:rPr>
        <w:t>－</w:t>
      </w:r>
      <w:r w:rsidRPr="00F65E28">
        <w:rPr>
          <w:rFonts w:ascii="Verdana" w:eastAsia="宋体" w:hAnsi="Verdana" w:cs="宋体"/>
          <w:kern w:val="0"/>
          <w:sz w:val="24"/>
          <w:szCs w:val="24"/>
        </w:rPr>
        <w:t xml:space="preserve">87080151 </w:t>
      </w:r>
    </w:p>
    <w:p w:rsidR="00F65E28" w:rsidRPr="00F65E28" w:rsidRDefault="00F65E28" w:rsidP="00F65E28">
      <w:pPr>
        <w:widowControl/>
        <w:shd w:val="clear" w:color="auto" w:fill="FFFFFF"/>
        <w:spacing w:line="500" w:lineRule="atLeast"/>
        <w:ind w:firstLine="480"/>
        <w:jc w:val="left"/>
        <w:rPr>
          <w:rFonts w:ascii="Verdana" w:eastAsia="宋体" w:hAnsi="Verdana" w:cs="宋体"/>
          <w:kern w:val="0"/>
          <w:sz w:val="18"/>
          <w:szCs w:val="18"/>
        </w:rPr>
      </w:pPr>
      <w:r w:rsidRPr="00F65E28">
        <w:rPr>
          <w:rFonts w:ascii="Verdana" w:eastAsia="宋体" w:hAnsi="Verdana" w:cs="宋体"/>
          <w:kern w:val="0"/>
          <w:sz w:val="24"/>
          <w:szCs w:val="24"/>
        </w:rPr>
        <w:t>传</w:t>
      </w:r>
      <w:r w:rsidRPr="00F65E28">
        <w:rPr>
          <w:rFonts w:ascii="Verdana" w:eastAsia="宋体" w:hAnsi="Verdana" w:cs="宋体"/>
          <w:kern w:val="0"/>
          <w:sz w:val="24"/>
          <w:szCs w:val="24"/>
        </w:rPr>
        <w:t xml:space="preserve"> </w:t>
      </w:r>
      <w:r w:rsidRPr="00F65E28">
        <w:rPr>
          <w:rFonts w:ascii="Verdana" w:eastAsia="宋体" w:hAnsi="Verdana" w:cs="宋体"/>
          <w:kern w:val="0"/>
          <w:sz w:val="24"/>
          <w:szCs w:val="24"/>
        </w:rPr>
        <w:t>真：</w:t>
      </w:r>
      <w:r w:rsidRPr="00F65E28">
        <w:rPr>
          <w:rFonts w:ascii="Verdana" w:eastAsia="宋体" w:hAnsi="Verdana" w:cs="宋体"/>
          <w:kern w:val="0"/>
          <w:sz w:val="24"/>
          <w:szCs w:val="24"/>
        </w:rPr>
        <w:t xml:space="preserve"> 029</w:t>
      </w:r>
      <w:r w:rsidRPr="00F65E28">
        <w:rPr>
          <w:rFonts w:ascii="Verdana" w:eastAsia="宋体" w:hAnsi="Verdana" w:cs="宋体"/>
          <w:kern w:val="0"/>
          <w:sz w:val="24"/>
          <w:szCs w:val="24"/>
        </w:rPr>
        <w:t>－</w:t>
      </w:r>
      <w:r w:rsidRPr="00F65E28">
        <w:rPr>
          <w:rFonts w:ascii="Verdana" w:eastAsia="宋体" w:hAnsi="Verdana" w:cs="宋体"/>
          <w:kern w:val="0"/>
          <w:sz w:val="24"/>
          <w:szCs w:val="24"/>
        </w:rPr>
        <w:t>87080154</w:t>
      </w:r>
    </w:p>
    <w:p w:rsidR="00F65E28" w:rsidRPr="00F65E28" w:rsidRDefault="00F65E28" w:rsidP="00F65E28">
      <w:pPr>
        <w:widowControl/>
        <w:shd w:val="clear" w:color="auto" w:fill="FFFFFF"/>
        <w:spacing w:before="100" w:beforeAutospacing="1" w:after="100" w:afterAutospacing="1" w:line="390" w:lineRule="atLeast"/>
        <w:jc w:val="left"/>
        <w:rPr>
          <w:rFonts w:ascii="Verdana" w:eastAsia="宋体" w:hAnsi="Verdana" w:cs="宋体"/>
          <w:kern w:val="0"/>
          <w:szCs w:val="21"/>
        </w:rPr>
      </w:pPr>
    </w:p>
    <w:p w:rsidR="00F65E28" w:rsidRPr="00F65E28" w:rsidRDefault="00F65E28" w:rsidP="00F65E28">
      <w:pPr>
        <w:widowControl/>
        <w:shd w:val="clear" w:color="auto" w:fill="FFFFFF"/>
        <w:spacing w:line="500" w:lineRule="atLeast"/>
        <w:jc w:val="center"/>
        <w:rPr>
          <w:rFonts w:ascii="Verdana" w:eastAsia="宋体" w:hAnsi="Verdana" w:cs="宋体"/>
          <w:kern w:val="0"/>
          <w:sz w:val="18"/>
          <w:szCs w:val="18"/>
        </w:rPr>
      </w:pPr>
      <w:r w:rsidRPr="00F65E28">
        <w:rPr>
          <w:rFonts w:ascii="Verdana" w:eastAsia="宋体" w:hAnsi="Verdana" w:cs="宋体"/>
          <w:b/>
          <w:bCs/>
          <w:color w:val="000000"/>
          <w:kern w:val="0"/>
          <w:sz w:val="30"/>
          <w:szCs w:val="30"/>
        </w:rPr>
        <w:t>各学院联系人、电话</w:t>
      </w:r>
      <w:r w:rsidRPr="00F65E28">
        <w:rPr>
          <w:rFonts w:ascii="Verdana" w:eastAsia="宋体" w:hAnsi="Verdana" w:cs="宋体"/>
          <w:kern w:val="0"/>
          <w:sz w:val="18"/>
          <w:szCs w:val="18"/>
        </w:rPr>
        <w:t xml:space="preserve"> </w:t>
      </w:r>
    </w:p>
    <w:tbl>
      <w:tblPr>
        <w:tblW w:w="9276" w:type="dxa"/>
        <w:tblBorders>
          <w:top w:val="single" w:sz="6" w:space="0" w:color="333333"/>
          <w:left w:val="single" w:sz="6" w:space="0" w:color="333333"/>
          <w:bottom w:val="single" w:sz="6" w:space="0" w:color="333333"/>
          <w:right w:val="single" w:sz="6" w:space="0" w:color="333333"/>
        </w:tblBorders>
        <w:tblCellMar>
          <w:left w:w="0" w:type="dxa"/>
          <w:right w:w="0" w:type="dxa"/>
        </w:tblCellMar>
        <w:tblLook w:val="04A0"/>
      </w:tblPr>
      <w:tblGrid>
        <w:gridCol w:w="1254"/>
        <w:gridCol w:w="2630"/>
        <w:gridCol w:w="1320"/>
        <w:gridCol w:w="2068"/>
        <w:gridCol w:w="2004"/>
      </w:tblGrid>
      <w:tr w:rsidR="00F65E28" w:rsidRPr="00F65E28" w:rsidTr="00F65E28">
        <w:trPr>
          <w:trHeight w:val="402"/>
        </w:trPr>
        <w:tc>
          <w:tcPr>
            <w:tcW w:w="125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b/>
                <w:bCs/>
                <w:kern w:val="0"/>
                <w:sz w:val="24"/>
                <w:szCs w:val="24"/>
              </w:rPr>
              <w:t>学院代码</w:t>
            </w:r>
            <w:r w:rsidRPr="00F65E28">
              <w:rPr>
                <w:rFonts w:ascii="Verdana" w:eastAsia="宋体" w:hAnsi="Verdana" w:cs="宋体"/>
                <w:kern w:val="0"/>
                <w:sz w:val="18"/>
                <w:szCs w:val="18"/>
              </w:rPr>
              <w:t xml:space="preserve"> </w:t>
            </w:r>
          </w:p>
        </w:tc>
        <w:tc>
          <w:tcPr>
            <w:tcW w:w="2674" w:type="dxa"/>
            <w:tcBorders>
              <w:top w:val="single" w:sz="8" w:space="0" w:color="auto"/>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b/>
                <w:bCs/>
                <w:kern w:val="0"/>
                <w:sz w:val="24"/>
                <w:szCs w:val="24"/>
              </w:rPr>
              <w:t>学院名称</w:t>
            </w:r>
            <w:r w:rsidRPr="00F65E28">
              <w:rPr>
                <w:rFonts w:ascii="Verdana" w:eastAsia="宋体" w:hAnsi="Verdana" w:cs="宋体"/>
                <w:kern w:val="0"/>
                <w:sz w:val="18"/>
                <w:szCs w:val="18"/>
              </w:rPr>
              <w:t xml:space="preserve"> </w:t>
            </w:r>
          </w:p>
        </w:tc>
        <w:tc>
          <w:tcPr>
            <w:tcW w:w="1337" w:type="dxa"/>
            <w:tcBorders>
              <w:top w:val="single" w:sz="8" w:space="0" w:color="auto"/>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b/>
                <w:bCs/>
                <w:kern w:val="0"/>
                <w:sz w:val="24"/>
                <w:szCs w:val="24"/>
              </w:rPr>
              <w:t>姓</w:t>
            </w:r>
            <w:r w:rsidRPr="00F65E28">
              <w:rPr>
                <w:rFonts w:ascii="Verdana" w:eastAsia="宋体" w:hAnsi="Verdana" w:cs="宋体"/>
                <w:b/>
                <w:bCs/>
                <w:kern w:val="0"/>
                <w:sz w:val="24"/>
                <w:szCs w:val="24"/>
              </w:rPr>
              <w:t xml:space="preserve"> </w:t>
            </w:r>
            <w:r w:rsidRPr="00F65E28">
              <w:rPr>
                <w:rFonts w:ascii="Verdana" w:eastAsia="宋体" w:hAnsi="Verdana" w:cs="宋体"/>
                <w:b/>
                <w:bCs/>
                <w:kern w:val="0"/>
                <w:sz w:val="24"/>
                <w:szCs w:val="24"/>
              </w:rPr>
              <w:t>名</w:t>
            </w:r>
            <w:r w:rsidRPr="00F65E28">
              <w:rPr>
                <w:rFonts w:ascii="Verdana" w:eastAsia="宋体" w:hAnsi="Verdana" w:cs="宋体"/>
                <w:kern w:val="0"/>
                <w:sz w:val="18"/>
                <w:szCs w:val="18"/>
              </w:rPr>
              <w:t xml:space="preserve"> </w:t>
            </w:r>
          </w:p>
        </w:tc>
        <w:tc>
          <w:tcPr>
            <w:tcW w:w="2101" w:type="dxa"/>
            <w:tcBorders>
              <w:top w:val="single" w:sz="8" w:space="0" w:color="auto"/>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b/>
                <w:bCs/>
                <w:kern w:val="0"/>
                <w:sz w:val="24"/>
                <w:szCs w:val="24"/>
              </w:rPr>
              <w:t>职</w:t>
            </w:r>
            <w:r w:rsidRPr="00F65E28">
              <w:rPr>
                <w:rFonts w:ascii="Verdana" w:eastAsia="宋体" w:hAnsi="Verdana" w:cs="宋体"/>
                <w:b/>
                <w:bCs/>
                <w:kern w:val="0"/>
                <w:sz w:val="24"/>
                <w:szCs w:val="24"/>
              </w:rPr>
              <w:t xml:space="preserve"> </w:t>
            </w:r>
            <w:r w:rsidRPr="00F65E28">
              <w:rPr>
                <w:rFonts w:ascii="Verdana" w:eastAsia="宋体" w:hAnsi="Verdana" w:cs="宋体"/>
                <w:b/>
                <w:bCs/>
                <w:kern w:val="0"/>
                <w:sz w:val="24"/>
                <w:szCs w:val="24"/>
              </w:rPr>
              <w:t>务</w:t>
            </w:r>
            <w:r w:rsidRPr="00F65E28">
              <w:rPr>
                <w:rFonts w:ascii="Verdana" w:eastAsia="宋体" w:hAnsi="Verdana" w:cs="宋体"/>
                <w:kern w:val="0"/>
                <w:sz w:val="18"/>
                <w:szCs w:val="18"/>
              </w:rPr>
              <w:t xml:space="preserve"> </w:t>
            </w:r>
          </w:p>
        </w:tc>
        <w:tc>
          <w:tcPr>
            <w:tcW w:w="1910" w:type="dxa"/>
            <w:tcBorders>
              <w:top w:val="single" w:sz="8" w:space="0" w:color="auto"/>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b/>
                <w:bCs/>
                <w:kern w:val="0"/>
                <w:sz w:val="24"/>
                <w:szCs w:val="24"/>
              </w:rPr>
              <w:t>办</w:t>
            </w:r>
            <w:r w:rsidRPr="00F65E28">
              <w:rPr>
                <w:rFonts w:ascii="Verdana" w:eastAsia="宋体" w:hAnsi="Verdana" w:cs="宋体"/>
                <w:b/>
                <w:bCs/>
                <w:kern w:val="0"/>
                <w:sz w:val="24"/>
                <w:szCs w:val="24"/>
              </w:rPr>
              <w:t xml:space="preserve"> </w:t>
            </w:r>
            <w:r w:rsidRPr="00F65E28">
              <w:rPr>
                <w:rFonts w:ascii="Verdana" w:eastAsia="宋体" w:hAnsi="Verdana" w:cs="宋体"/>
                <w:b/>
                <w:bCs/>
                <w:kern w:val="0"/>
                <w:sz w:val="24"/>
                <w:szCs w:val="24"/>
              </w:rPr>
              <w:t>公</w:t>
            </w:r>
            <w:r w:rsidRPr="00F65E28">
              <w:rPr>
                <w:rFonts w:ascii="Verdana" w:eastAsia="宋体" w:hAnsi="Verdana" w:cs="宋体"/>
                <w:b/>
                <w:bCs/>
                <w:kern w:val="0"/>
                <w:sz w:val="24"/>
                <w:szCs w:val="24"/>
              </w:rPr>
              <w:t xml:space="preserve"> </w:t>
            </w:r>
            <w:r w:rsidRPr="00F65E28">
              <w:rPr>
                <w:rFonts w:ascii="Verdana" w:eastAsia="宋体" w:hAnsi="Verdana" w:cs="宋体"/>
                <w:b/>
                <w:bCs/>
                <w:kern w:val="0"/>
                <w:sz w:val="24"/>
                <w:szCs w:val="24"/>
              </w:rPr>
              <w:t>电</w:t>
            </w:r>
            <w:r w:rsidRPr="00F65E28">
              <w:rPr>
                <w:rFonts w:ascii="Verdana" w:eastAsia="宋体" w:hAnsi="Verdana" w:cs="宋体"/>
                <w:b/>
                <w:bCs/>
                <w:kern w:val="0"/>
                <w:sz w:val="24"/>
                <w:szCs w:val="24"/>
              </w:rPr>
              <w:t xml:space="preserve"> </w:t>
            </w:r>
            <w:r w:rsidRPr="00F65E28">
              <w:rPr>
                <w:rFonts w:ascii="Verdana" w:eastAsia="宋体" w:hAnsi="Verdana" w:cs="宋体"/>
                <w:b/>
                <w:bCs/>
                <w:kern w:val="0"/>
                <w:sz w:val="24"/>
                <w:szCs w:val="24"/>
              </w:rPr>
              <w:t>话</w:t>
            </w:r>
            <w:r w:rsidRPr="00F65E28">
              <w:rPr>
                <w:rFonts w:ascii="Verdana" w:eastAsia="宋体" w:hAnsi="Verdana" w:cs="宋体"/>
                <w:kern w:val="0"/>
                <w:sz w:val="18"/>
                <w:szCs w:val="18"/>
              </w:rPr>
              <w:t xml:space="preserve"> </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001</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农学院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李向拓</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029-87082752</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002</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植物保护学院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李</w:t>
            </w:r>
            <w:r w:rsidRPr="00F65E28">
              <w:rPr>
                <w:rFonts w:ascii="Verdana" w:eastAsia="宋体" w:hAnsi="Verdana" w:cs="宋体"/>
                <w:kern w:val="0"/>
                <w:sz w:val="24"/>
                <w:szCs w:val="24"/>
              </w:rPr>
              <w:t xml:space="preserve"> </w:t>
            </w:r>
            <w:r w:rsidRPr="00F65E28">
              <w:rPr>
                <w:rFonts w:ascii="Verdana" w:eastAsia="宋体" w:hAnsi="Verdana" w:cs="宋体"/>
                <w:kern w:val="0"/>
                <w:sz w:val="24"/>
                <w:szCs w:val="24"/>
              </w:rPr>
              <w:t>明</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029-87091264</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003</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园艺学院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齐西婷</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029-87082543</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004</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动物科技学院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辛清婷</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029-87092120</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005</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动物医学院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周</w:t>
            </w:r>
            <w:r w:rsidRPr="00F65E28">
              <w:rPr>
                <w:rFonts w:ascii="Verdana" w:eastAsia="宋体" w:hAnsi="Verdana" w:cs="宋体"/>
                <w:kern w:val="0"/>
                <w:sz w:val="24"/>
                <w:szCs w:val="24"/>
              </w:rPr>
              <w:t xml:space="preserve"> </w:t>
            </w:r>
            <w:r w:rsidRPr="00F65E28">
              <w:rPr>
                <w:rFonts w:ascii="Verdana" w:eastAsia="宋体" w:hAnsi="Verdana" w:cs="宋体"/>
                <w:kern w:val="0"/>
                <w:sz w:val="24"/>
                <w:szCs w:val="24"/>
              </w:rPr>
              <w:t>婷</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029-87091850</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006</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林学院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杨学军</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029-87082392</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007</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资源环境学院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杨岩荣</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029-87080050</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008</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水利与建筑工程学院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孙明星</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029-87082631</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009</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机械与电子工程学院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严</w:t>
            </w:r>
            <w:r w:rsidRPr="00F65E28">
              <w:rPr>
                <w:rFonts w:ascii="Verdana" w:eastAsia="宋体" w:hAnsi="Verdana" w:cs="宋体"/>
                <w:kern w:val="0"/>
                <w:sz w:val="24"/>
                <w:szCs w:val="24"/>
              </w:rPr>
              <w:t xml:space="preserve"> </w:t>
            </w:r>
            <w:r w:rsidRPr="00F65E28">
              <w:rPr>
                <w:rFonts w:ascii="Verdana" w:eastAsia="宋体" w:hAnsi="Verdana" w:cs="宋体"/>
                <w:kern w:val="0"/>
                <w:sz w:val="24"/>
                <w:szCs w:val="24"/>
              </w:rPr>
              <w:t>欣</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029-87091737</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010</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信息工程学院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范芳娟</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029-87092322</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011</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食品科学与工程学院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侯东丽</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029-87092275</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012</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葡萄酒学院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张艳芳</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029-87092233</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013</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生命科学学院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撒文清</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029-87092387</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014</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理学院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赵保魁</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029-87092303</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015</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经济管理学院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白晓红</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029-87081141</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016</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人文社会发展学院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王</w:t>
            </w:r>
            <w:r w:rsidRPr="00F65E28">
              <w:rPr>
                <w:rFonts w:ascii="Verdana" w:eastAsia="宋体" w:hAnsi="Verdana" w:cs="宋体"/>
                <w:kern w:val="0"/>
                <w:sz w:val="24"/>
                <w:szCs w:val="24"/>
              </w:rPr>
              <w:t xml:space="preserve"> </w:t>
            </w:r>
            <w:r w:rsidRPr="00F65E28">
              <w:rPr>
                <w:rFonts w:ascii="Verdana" w:eastAsia="宋体" w:hAnsi="Verdana" w:cs="宋体"/>
                <w:kern w:val="0"/>
                <w:sz w:val="24"/>
                <w:szCs w:val="24"/>
              </w:rPr>
              <w:t>曼</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029-87092324</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018</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外语系</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庞</w:t>
            </w:r>
            <w:r w:rsidRPr="00F65E28">
              <w:rPr>
                <w:rFonts w:ascii="Verdana" w:eastAsia="宋体" w:hAnsi="Verdana" w:cs="宋体"/>
                <w:kern w:val="0"/>
                <w:sz w:val="24"/>
                <w:szCs w:val="24"/>
              </w:rPr>
              <w:t xml:space="preserve"> </w:t>
            </w:r>
            <w:r w:rsidRPr="00F65E28">
              <w:rPr>
                <w:rFonts w:ascii="Verdana" w:eastAsia="宋体" w:hAnsi="Verdana" w:cs="宋体"/>
                <w:kern w:val="0"/>
                <w:sz w:val="24"/>
                <w:szCs w:val="24"/>
              </w:rPr>
              <w:t>瑛</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029-87092327</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021</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水土保持研究所</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黄</w:t>
            </w:r>
            <w:r w:rsidRPr="00F65E28">
              <w:rPr>
                <w:rFonts w:ascii="Verdana" w:eastAsia="宋体" w:hAnsi="Verdana" w:cs="宋体"/>
                <w:kern w:val="0"/>
                <w:sz w:val="24"/>
                <w:szCs w:val="24"/>
              </w:rPr>
              <w:t xml:space="preserve"> </w:t>
            </w:r>
            <w:r w:rsidRPr="00F65E28">
              <w:rPr>
                <w:rFonts w:ascii="Verdana" w:eastAsia="宋体" w:hAnsi="Verdana" w:cs="宋体"/>
                <w:kern w:val="0"/>
                <w:sz w:val="24"/>
                <w:szCs w:val="24"/>
              </w:rPr>
              <w:t>瑾</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p>
        </w:tc>
        <w:tc>
          <w:tcPr>
            <w:tcW w:w="1910" w:type="dxa"/>
            <w:tcBorders>
              <w:top w:val="single" w:sz="6" w:space="0" w:color="F0F0F0"/>
              <w:left w:val="single" w:sz="6" w:space="0" w:color="F0F0F0"/>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029-87012875</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022</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思政部</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崔</w:t>
            </w:r>
            <w:r w:rsidRPr="00F65E28">
              <w:rPr>
                <w:rFonts w:ascii="Verdana" w:eastAsia="宋体" w:hAnsi="Verdana" w:cs="宋体"/>
                <w:kern w:val="0"/>
                <w:sz w:val="24"/>
                <w:szCs w:val="24"/>
              </w:rPr>
              <w:t xml:space="preserve"> </w:t>
            </w:r>
            <w:r w:rsidRPr="00F65E28">
              <w:rPr>
                <w:rFonts w:ascii="Verdana" w:eastAsia="宋体" w:hAnsi="Verdana" w:cs="宋体"/>
                <w:kern w:val="0"/>
                <w:sz w:val="24"/>
                <w:szCs w:val="24"/>
              </w:rPr>
              <w:t>宇</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029-87092002</w:t>
            </w:r>
          </w:p>
        </w:tc>
      </w:tr>
      <w:tr w:rsidR="00F65E28" w:rsidRPr="00F65E28" w:rsidTr="00F65E28">
        <w:trPr>
          <w:trHeight w:val="402"/>
        </w:trPr>
        <w:tc>
          <w:tcPr>
            <w:tcW w:w="1254" w:type="dxa"/>
            <w:tcBorders>
              <w:top w:val="single" w:sz="6" w:space="0" w:color="F0F0F0"/>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024</w:t>
            </w:r>
          </w:p>
        </w:tc>
        <w:tc>
          <w:tcPr>
            <w:tcW w:w="2674"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风景园林艺术学院</w:t>
            </w:r>
          </w:p>
        </w:tc>
        <w:tc>
          <w:tcPr>
            <w:tcW w:w="1337"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郭亚宁</w:t>
            </w:r>
          </w:p>
        </w:tc>
        <w:tc>
          <w:tcPr>
            <w:tcW w:w="2101" w:type="dxa"/>
            <w:tcBorders>
              <w:top w:val="single" w:sz="6" w:space="0" w:color="F0F0F0"/>
              <w:left w:val="single"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F65E28" w:rsidRPr="00F65E28" w:rsidRDefault="00F65E28" w:rsidP="00F65E28">
            <w:pPr>
              <w:widowControl/>
              <w:jc w:val="left"/>
              <w:rPr>
                <w:rFonts w:ascii="Verdana" w:eastAsia="宋体" w:hAnsi="Verdana" w:cs="宋体"/>
                <w:kern w:val="0"/>
                <w:sz w:val="18"/>
                <w:szCs w:val="18"/>
              </w:rPr>
            </w:pPr>
            <w:r w:rsidRPr="00F65E28">
              <w:rPr>
                <w:rFonts w:ascii="Verdana" w:eastAsia="宋体" w:hAnsi="Verdana" w:cs="宋体"/>
                <w:kern w:val="0"/>
                <w:sz w:val="24"/>
                <w:szCs w:val="24"/>
              </w:rPr>
              <w:t>研究生秘书</w:t>
            </w:r>
          </w:p>
        </w:tc>
        <w:tc>
          <w:tcPr>
            <w:tcW w:w="1910" w:type="dxa"/>
            <w:tcBorders>
              <w:top w:val="single" w:sz="6" w:space="0" w:color="F0F0F0"/>
              <w:left w:val="single" w:sz="6" w:space="0" w:color="F0F0F0"/>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F65E28" w:rsidRPr="00F65E28" w:rsidRDefault="00F65E28" w:rsidP="00F65E28">
            <w:pPr>
              <w:widowControl/>
              <w:jc w:val="center"/>
              <w:rPr>
                <w:rFonts w:ascii="Verdana" w:eastAsia="宋体" w:hAnsi="Verdana" w:cs="宋体"/>
                <w:kern w:val="0"/>
                <w:sz w:val="18"/>
                <w:szCs w:val="18"/>
              </w:rPr>
            </w:pPr>
            <w:r w:rsidRPr="00F65E28">
              <w:rPr>
                <w:rFonts w:ascii="Verdana" w:eastAsia="宋体" w:hAnsi="Verdana" w:cs="宋体"/>
                <w:kern w:val="0"/>
                <w:sz w:val="24"/>
                <w:szCs w:val="24"/>
              </w:rPr>
              <w:t>029-87080274</w:t>
            </w:r>
          </w:p>
        </w:tc>
      </w:tr>
    </w:tbl>
    <w:p w:rsidR="00F65E28" w:rsidRPr="00F65E28" w:rsidRDefault="00F65E28" w:rsidP="00F65E28">
      <w:pPr>
        <w:widowControl/>
        <w:shd w:val="clear" w:color="auto" w:fill="FFFFFF"/>
        <w:spacing w:before="100" w:beforeAutospacing="1" w:after="100" w:afterAutospacing="1" w:line="390" w:lineRule="atLeast"/>
        <w:ind w:firstLine="869"/>
        <w:jc w:val="left"/>
        <w:rPr>
          <w:rFonts w:ascii="Verdana" w:eastAsia="宋体" w:hAnsi="Verdana" w:cs="宋体"/>
          <w:kern w:val="0"/>
          <w:szCs w:val="21"/>
        </w:rPr>
      </w:pPr>
      <w:hyperlink r:id="rId8" w:history="1">
        <w:r w:rsidRPr="00F65E28">
          <w:rPr>
            <w:rFonts w:ascii="Verdana" w:eastAsia="宋体" w:hAnsi="Verdana" w:cs="宋体"/>
            <w:color w:val="000000"/>
            <w:kern w:val="0"/>
            <w:sz w:val="20"/>
            <w:szCs w:val="20"/>
          </w:rPr>
          <w:t>2015</w:t>
        </w:r>
        <w:r w:rsidRPr="00F65E28">
          <w:rPr>
            <w:rFonts w:ascii="Verdana" w:eastAsia="宋体" w:hAnsi="Verdana" w:cs="宋体"/>
            <w:color w:val="000000"/>
            <w:kern w:val="0"/>
            <w:sz w:val="20"/>
            <w:szCs w:val="20"/>
          </w:rPr>
          <w:t>年学术型硕士研究生考试招生专业目录</w:t>
        </w:r>
        <w:r w:rsidRPr="00F65E28">
          <w:rPr>
            <w:rFonts w:ascii="Verdana" w:eastAsia="宋体" w:hAnsi="Verdana" w:cs="宋体"/>
            <w:color w:val="000000"/>
            <w:kern w:val="0"/>
            <w:sz w:val="20"/>
            <w:szCs w:val="20"/>
          </w:rPr>
          <w:t>.xls</w:t>
        </w:r>
      </w:hyperlink>
    </w:p>
    <w:p w:rsidR="00F65E28" w:rsidRPr="00F65E28" w:rsidRDefault="00F65E28" w:rsidP="00F65E28">
      <w:pPr>
        <w:widowControl/>
        <w:shd w:val="clear" w:color="auto" w:fill="FFFFFF"/>
        <w:spacing w:before="100" w:beforeAutospacing="1" w:after="100" w:afterAutospacing="1" w:line="390" w:lineRule="atLeast"/>
        <w:ind w:firstLine="869"/>
        <w:jc w:val="left"/>
        <w:rPr>
          <w:rFonts w:ascii="Verdana" w:eastAsia="宋体" w:hAnsi="Verdana" w:cs="宋体"/>
          <w:kern w:val="0"/>
          <w:szCs w:val="21"/>
        </w:rPr>
      </w:pPr>
      <w:r w:rsidRPr="00F65E28">
        <w:rPr>
          <w:rFonts w:ascii="Verdana" w:eastAsia="宋体" w:hAnsi="Verdana" w:cs="宋体"/>
          <w:kern w:val="0"/>
          <w:sz w:val="36"/>
          <w:szCs w:val="36"/>
        </w:rPr>
        <w:lastRenderedPageBreak/>
        <w:t>注：</w:t>
      </w:r>
      <w:r w:rsidRPr="00F65E28">
        <w:rPr>
          <w:rFonts w:ascii="Verdana" w:eastAsia="宋体" w:hAnsi="Verdana" w:cs="宋体"/>
          <w:kern w:val="0"/>
          <w:sz w:val="36"/>
          <w:szCs w:val="36"/>
        </w:rPr>
        <w:t>“</w:t>
      </w:r>
      <w:r w:rsidRPr="00F65E28">
        <w:rPr>
          <w:rFonts w:ascii="Verdana" w:eastAsia="宋体" w:hAnsi="Verdana" w:cs="宋体"/>
          <w:kern w:val="0"/>
          <w:sz w:val="36"/>
          <w:szCs w:val="36"/>
        </w:rPr>
        <w:t>招生计划</w:t>
      </w:r>
      <w:r w:rsidRPr="00F65E28">
        <w:rPr>
          <w:rFonts w:ascii="Verdana" w:eastAsia="宋体" w:hAnsi="Verdana" w:cs="宋体"/>
          <w:kern w:val="0"/>
          <w:sz w:val="36"/>
          <w:szCs w:val="36"/>
        </w:rPr>
        <w:t>”</w:t>
      </w:r>
      <w:r w:rsidRPr="00F65E28">
        <w:rPr>
          <w:rFonts w:ascii="Verdana" w:eastAsia="宋体" w:hAnsi="Verdana" w:cs="宋体"/>
          <w:kern w:val="0"/>
          <w:sz w:val="36"/>
          <w:szCs w:val="36"/>
        </w:rPr>
        <w:t>一栏中字母</w:t>
      </w:r>
      <w:r w:rsidRPr="00F65E28">
        <w:rPr>
          <w:rFonts w:ascii="Verdana" w:eastAsia="宋体" w:hAnsi="Verdana" w:cs="宋体"/>
          <w:kern w:val="0"/>
          <w:sz w:val="36"/>
          <w:szCs w:val="36"/>
        </w:rPr>
        <w:t>“Y”</w:t>
      </w:r>
      <w:r w:rsidRPr="00F65E28">
        <w:rPr>
          <w:rFonts w:ascii="Verdana" w:eastAsia="宋体" w:hAnsi="Verdana" w:cs="宋体"/>
          <w:kern w:val="0"/>
          <w:sz w:val="36"/>
          <w:szCs w:val="36"/>
        </w:rPr>
        <w:t>后面的数字为学院招生总人数；字母</w:t>
      </w:r>
      <w:r w:rsidRPr="00F65E28">
        <w:rPr>
          <w:rFonts w:ascii="Verdana" w:eastAsia="宋体" w:hAnsi="Verdana" w:cs="宋体"/>
          <w:kern w:val="0"/>
          <w:sz w:val="36"/>
          <w:szCs w:val="36"/>
        </w:rPr>
        <w:t>“M”</w:t>
      </w:r>
      <w:r w:rsidRPr="00F65E28">
        <w:rPr>
          <w:rFonts w:ascii="Verdana" w:eastAsia="宋体" w:hAnsi="Verdana" w:cs="宋体"/>
          <w:kern w:val="0"/>
          <w:sz w:val="36"/>
          <w:szCs w:val="36"/>
        </w:rPr>
        <w:t>后面的数字为学院接收推免生的人数。</w:t>
      </w:r>
    </w:p>
    <w:p w:rsidR="006B1852" w:rsidRPr="00F65E28" w:rsidRDefault="006B1852"/>
    <w:sectPr w:rsidR="006B1852" w:rsidRPr="00F65E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852" w:rsidRDefault="006B1852" w:rsidP="00F65E28">
      <w:r>
        <w:separator/>
      </w:r>
    </w:p>
  </w:endnote>
  <w:endnote w:type="continuationSeparator" w:id="1">
    <w:p w:rsidR="006B1852" w:rsidRDefault="006B1852" w:rsidP="00F65E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852" w:rsidRDefault="006B1852" w:rsidP="00F65E28">
      <w:r>
        <w:separator/>
      </w:r>
    </w:p>
  </w:footnote>
  <w:footnote w:type="continuationSeparator" w:id="1">
    <w:p w:rsidR="006B1852" w:rsidRDefault="006B1852" w:rsidP="00F65E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5E28"/>
    <w:rsid w:val="006B1852"/>
    <w:rsid w:val="00F65E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5E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65E28"/>
    <w:rPr>
      <w:sz w:val="18"/>
      <w:szCs w:val="18"/>
    </w:rPr>
  </w:style>
  <w:style w:type="paragraph" w:styleId="a4">
    <w:name w:val="footer"/>
    <w:basedOn w:val="a"/>
    <w:link w:val="Char0"/>
    <w:uiPriority w:val="99"/>
    <w:semiHidden/>
    <w:unhideWhenUsed/>
    <w:rsid w:val="00F65E2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65E28"/>
    <w:rPr>
      <w:sz w:val="18"/>
      <w:szCs w:val="18"/>
    </w:rPr>
  </w:style>
</w:styles>
</file>

<file path=word/webSettings.xml><?xml version="1.0" encoding="utf-8"?>
<w:webSettings xmlns:r="http://schemas.openxmlformats.org/officeDocument/2006/relationships" xmlns:w="http://schemas.openxmlformats.org/wordprocessingml/2006/main">
  <w:divs>
    <w:div w:id="562833912">
      <w:bodyDiv w:val="1"/>
      <w:marLeft w:val="0"/>
      <w:marRight w:val="0"/>
      <w:marTop w:val="0"/>
      <w:marBottom w:val="0"/>
      <w:divBdr>
        <w:top w:val="none" w:sz="0" w:space="0" w:color="auto"/>
        <w:left w:val="none" w:sz="0" w:space="0" w:color="auto"/>
        <w:bottom w:val="none" w:sz="0" w:space="0" w:color="auto"/>
        <w:right w:val="none" w:sz="0" w:space="0" w:color="auto"/>
      </w:divBdr>
      <w:divsChild>
        <w:div w:id="1564684169">
          <w:marLeft w:val="0"/>
          <w:marRight w:val="0"/>
          <w:marTop w:val="0"/>
          <w:marBottom w:val="0"/>
          <w:divBdr>
            <w:top w:val="none" w:sz="0" w:space="0" w:color="auto"/>
            <w:left w:val="none" w:sz="0" w:space="0" w:color="auto"/>
            <w:bottom w:val="none" w:sz="0" w:space="0" w:color="auto"/>
            <w:right w:val="none" w:sz="0" w:space="0" w:color="auto"/>
          </w:divBdr>
          <w:divsChild>
            <w:div w:id="391778798">
              <w:marLeft w:val="0"/>
              <w:marRight w:val="0"/>
              <w:marTop w:val="0"/>
              <w:marBottom w:val="0"/>
              <w:divBdr>
                <w:top w:val="none" w:sz="0" w:space="0" w:color="auto"/>
                <w:left w:val="none" w:sz="0" w:space="0" w:color="auto"/>
                <w:bottom w:val="none" w:sz="0" w:space="0" w:color="auto"/>
                <w:right w:val="none" w:sz="0" w:space="0" w:color="auto"/>
              </w:divBdr>
              <w:divsChild>
                <w:div w:id="1634283941">
                  <w:marLeft w:val="0"/>
                  <w:marRight w:val="0"/>
                  <w:marTop w:val="0"/>
                  <w:marBottom w:val="0"/>
                  <w:divBdr>
                    <w:top w:val="none" w:sz="0" w:space="0" w:color="auto"/>
                    <w:left w:val="none" w:sz="0" w:space="0" w:color="auto"/>
                    <w:bottom w:val="none" w:sz="0" w:space="0" w:color="auto"/>
                    <w:right w:val="none" w:sz="0" w:space="0" w:color="auto"/>
                  </w:divBdr>
                  <w:divsChild>
                    <w:div w:id="1517035651">
                      <w:marLeft w:val="150"/>
                      <w:marRight w:val="0"/>
                      <w:marTop w:val="0"/>
                      <w:marBottom w:val="0"/>
                      <w:divBdr>
                        <w:top w:val="none" w:sz="0" w:space="0" w:color="auto"/>
                        <w:left w:val="none" w:sz="0" w:space="0" w:color="auto"/>
                        <w:bottom w:val="none" w:sz="0" w:space="0" w:color="auto"/>
                        <w:right w:val="none" w:sz="0" w:space="0" w:color="auto"/>
                      </w:divBdr>
                      <w:divsChild>
                        <w:div w:id="435177830">
                          <w:marLeft w:val="0"/>
                          <w:marRight w:val="0"/>
                          <w:marTop w:val="0"/>
                          <w:marBottom w:val="0"/>
                          <w:divBdr>
                            <w:top w:val="none" w:sz="0" w:space="0" w:color="auto"/>
                            <w:left w:val="none" w:sz="0" w:space="0" w:color="auto"/>
                            <w:bottom w:val="none" w:sz="0" w:space="0" w:color="auto"/>
                            <w:right w:val="none" w:sz="0" w:space="0" w:color="auto"/>
                          </w:divBdr>
                          <w:divsChild>
                            <w:div w:id="2099327460">
                              <w:marLeft w:val="0"/>
                              <w:marRight w:val="0"/>
                              <w:marTop w:val="0"/>
                              <w:marBottom w:val="0"/>
                              <w:divBdr>
                                <w:top w:val="none" w:sz="0" w:space="0" w:color="auto"/>
                                <w:left w:val="none" w:sz="0" w:space="0" w:color="auto"/>
                                <w:bottom w:val="none" w:sz="0" w:space="0" w:color="auto"/>
                                <w:right w:val="none" w:sz="0" w:space="0" w:color="auto"/>
                              </w:divBdr>
                            </w:div>
                            <w:div w:id="237057605">
                              <w:marLeft w:val="120"/>
                              <w:marRight w:val="0"/>
                              <w:marTop w:val="0"/>
                              <w:marBottom w:val="0"/>
                              <w:divBdr>
                                <w:top w:val="none" w:sz="0" w:space="0" w:color="auto"/>
                                <w:left w:val="none" w:sz="0" w:space="0" w:color="auto"/>
                                <w:bottom w:val="none" w:sz="0" w:space="0" w:color="auto"/>
                                <w:right w:val="none" w:sz="0" w:space="0" w:color="auto"/>
                              </w:divBdr>
                            </w:div>
                            <w:div w:id="307708992">
                              <w:marLeft w:val="0"/>
                              <w:marRight w:val="0"/>
                              <w:marTop w:val="0"/>
                              <w:marBottom w:val="0"/>
                              <w:divBdr>
                                <w:top w:val="none" w:sz="0" w:space="0" w:color="auto"/>
                                <w:left w:val="none" w:sz="0" w:space="0" w:color="auto"/>
                                <w:bottom w:val="none" w:sz="0" w:space="0" w:color="auto"/>
                                <w:right w:val="none" w:sz="0" w:space="0" w:color="auto"/>
                              </w:divBdr>
                            </w:div>
                            <w:div w:id="1587574247">
                              <w:marLeft w:val="0"/>
                              <w:marRight w:val="0"/>
                              <w:marTop w:val="0"/>
                              <w:marBottom w:val="0"/>
                              <w:divBdr>
                                <w:top w:val="none" w:sz="0" w:space="0" w:color="auto"/>
                                <w:left w:val="none" w:sz="0" w:space="0" w:color="auto"/>
                                <w:bottom w:val="none" w:sz="0" w:space="0" w:color="auto"/>
                                <w:right w:val="none" w:sz="0" w:space="0" w:color="auto"/>
                              </w:divBdr>
                            </w:div>
                            <w:div w:id="1327435037">
                              <w:marLeft w:val="0"/>
                              <w:marRight w:val="0"/>
                              <w:marTop w:val="0"/>
                              <w:marBottom w:val="0"/>
                              <w:divBdr>
                                <w:top w:val="none" w:sz="0" w:space="0" w:color="auto"/>
                                <w:left w:val="none" w:sz="0" w:space="0" w:color="auto"/>
                                <w:bottom w:val="none" w:sz="0" w:space="0" w:color="auto"/>
                                <w:right w:val="none" w:sz="0" w:space="0" w:color="auto"/>
                              </w:divBdr>
                            </w:div>
                            <w:div w:id="707950797">
                              <w:marLeft w:val="0"/>
                              <w:marRight w:val="0"/>
                              <w:marTop w:val="0"/>
                              <w:marBottom w:val="0"/>
                              <w:divBdr>
                                <w:top w:val="none" w:sz="0" w:space="0" w:color="auto"/>
                                <w:left w:val="none" w:sz="0" w:space="0" w:color="auto"/>
                                <w:bottom w:val="none" w:sz="0" w:space="0" w:color="auto"/>
                                <w:right w:val="none" w:sz="0" w:space="0" w:color="auto"/>
                              </w:divBdr>
                            </w:div>
                            <w:div w:id="2103716700">
                              <w:marLeft w:val="0"/>
                              <w:marRight w:val="0"/>
                              <w:marTop w:val="0"/>
                              <w:marBottom w:val="0"/>
                              <w:divBdr>
                                <w:top w:val="none" w:sz="0" w:space="0" w:color="auto"/>
                                <w:left w:val="none" w:sz="0" w:space="0" w:color="auto"/>
                                <w:bottom w:val="none" w:sz="0" w:space="0" w:color="auto"/>
                                <w:right w:val="none" w:sz="0" w:space="0" w:color="auto"/>
                              </w:divBdr>
                            </w:div>
                            <w:div w:id="1949659263">
                              <w:marLeft w:val="0"/>
                              <w:marRight w:val="0"/>
                              <w:marTop w:val="0"/>
                              <w:marBottom w:val="0"/>
                              <w:divBdr>
                                <w:top w:val="none" w:sz="0" w:space="0" w:color="auto"/>
                                <w:left w:val="none" w:sz="0" w:space="0" w:color="auto"/>
                                <w:bottom w:val="none" w:sz="0" w:space="0" w:color="auto"/>
                                <w:right w:val="none" w:sz="0" w:space="0" w:color="auto"/>
                              </w:divBdr>
                            </w:div>
                            <w:div w:id="1340619960">
                              <w:marLeft w:val="0"/>
                              <w:marRight w:val="0"/>
                              <w:marTop w:val="0"/>
                              <w:marBottom w:val="0"/>
                              <w:divBdr>
                                <w:top w:val="none" w:sz="0" w:space="0" w:color="auto"/>
                                <w:left w:val="none" w:sz="0" w:space="0" w:color="auto"/>
                                <w:bottom w:val="none" w:sz="0" w:space="0" w:color="auto"/>
                                <w:right w:val="none" w:sz="0" w:space="0" w:color="auto"/>
                              </w:divBdr>
                            </w:div>
                            <w:div w:id="2072119548">
                              <w:marLeft w:val="0"/>
                              <w:marRight w:val="0"/>
                              <w:marTop w:val="0"/>
                              <w:marBottom w:val="0"/>
                              <w:divBdr>
                                <w:top w:val="none" w:sz="0" w:space="0" w:color="auto"/>
                                <w:left w:val="none" w:sz="0" w:space="0" w:color="auto"/>
                                <w:bottom w:val="none" w:sz="0" w:space="0" w:color="auto"/>
                                <w:right w:val="none" w:sz="0" w:space="0" w:color="auto"/>
                              </w:divBdr>
                            </w:div>
                            <w:div w:id="769739371">
                              <w:marLeft w:val="0"/>
                              <w:marRight w:val="0"/>
                              <w:marTop w:val="0"/>
                              <w:marBottom w:val="0"/>
                              <w:divBdr>
                                <w:top w:val="none" w:sz="0" w:space="0" w:color="auto"/>
                                <w:left w:val="none" w:sz="0" w:space="0" w:color="auto"/>
                                <w:bottom w:val="none" w:sz="0" w:space="0" w:color="auto"/>
                                <w:right w:val="none" w:sz="0" w:space="0" w:color="auto"/>
                              </w:divBdr>
                            </w:div>
                            <w:div w:id="1978533601">
                              <w:marLeft w:val="0"/>
                              <w:marRight w:val="0"/>
                              <w:marTop w:val="0"/>
                              <w:marBottom w:val="0"/>
                              <w:divBdr>
                                <w:top w:val="none" w:sz="0" w:space="0" w:color="auto"/>
                                <w:left w:val="none" w:sz="0" w:space="0" w:color="auto"/>
                                <w:bottom w:val="none" w:sz="0" w:space="0" w:color="auto"/>
                                <w:right w:val="none" w:sz="0" w:space="0" w:color="auto"/>
                              </w:divBdr>
                            </w:div>
                            <w:div w:id="2123184007">
                              <w:marLeft w:val="0"/>
                              <w:marRight w:val="0"/>
                              <w:marTop w:val="0"/>
                              <w:marBottom w:val="0"/>
                              <w:divBdr>
                                <w:top w:val="none" w:sz="0" w:space="0" w:color="auto"/>
                                <w:left w:val="none" w:sz="0" w:space="0" w:color="auto"/>
                                <w:bottom w:val="none" w:sz="0" w:space="0" w:color="auto"/>
                                <w:right w:val="none" w:sz="0" w:space="0" w:color="auto"/>
                              </w:divBdr>
                            </w:div>
                            <w:div w:id="1175338639">
                              <w:marLeft w:val="0"/>
                              <w:marRight w:val="0"/>
                              <w:marTop w:val="0"/>
                              <w:marBottom w:val="0"/>
                              <w:divBdr>
                                <w:top w:val="none" w:sz="0" w:space="0" w:color="auto"/>
                                <w:left w:val="none" w:sz="0" w:space="0" w:color="auto"/>
                                <w:bottom w:val="none" w:sz="0" w:space="0" w:color="auto"/>
                                <w:right w:val="none" w:sz="0" w:space="0" w:color="auto"/>
                              </w:divBdr>
                            </w:div>
                            <w:div w:id="249629534">
                              <w:marLeft w:val="0"/>
                              <w:marRight w:val="0"/>
                              <w:marTop w:val="0"/>
                              <w:marBottom w:val="0"/>
                              <w:divBdr>
                                <w:top w:val="none" w:sz="0" w:space="0" w:color="auto"/>
                                <w:left w:val="none" w:sz="0" w:space="0" w:color="auto"/>
                                <w:bottom w:val="none" w:sz="0" w:space="0" w:color="auto"/>
                                <w:right w:val="none" w:sz="0" w:space="0" w:color="auto"/>
                              </w:divBdr>
                            </w:div>
                            <w:div w:id="366565967">
                              <w:marLeft w:val="0"/>
                              <w:marRight w:val="0"/>
                              <w:marTop w:val="0"/>
                              <w:marBottom w:val="0"/>
                              <w:divBdr>
                                <w:top w:val="none" w:sz="0" w:space="0" w:color="auto"/>
                                <w:left w:val="none" w:sz="0" w:space="0" w:color="auto"/>
                                <w:bottom w:val="none" w:sz="0" w:space="0" w:color="auto"/>
                                <w:right w:val="none" w:sz="0" w:space="0" w:color="auto"/>
                              </w:divBdr>
                            </w:div>
                            <w:div w:id="942960729">
                              <w:marLeft w:val="0"/>
                              <w:marRight w:val="0"/>
                              <w:marTop w:val="0"/>
                              <w:marBottom w:val="0"/>
                              <w:divBdr>
                                <w:top w:val="none" w:sz="0" w:space="0" w:color="auto"/>
                                <w:left w:val="none" w:sz="0" w:space="0" w:color="auto"/>
                                <w:bottom w:val="none" w:sz="0" w:space="0" w:color="auto"/>
                                <w:right w:val="none" w:sz="0" w:space="0" w:color="auto"/>
                              </w:divBdr>
                            </w:div>
                            <w:div w:id="742529021">
                              <w:marLeft w:val="0"/>
                              <w:marRight w:val="0"/>
                              <w:marTop w:val="0"/>
                              <w:marBottom w:val="0"/>
                              <w:divBdr>
                                <w:top w:val="none" w:sz="0" w:space="0" w:color="auto"/>
                                <w:left w:val="none" w:sz="0" w:space="0" w:color="auto"/>
                                <w:bottom w:val="none" w:sz="0" w:space="0" w:color="auto"/>
                                <w:right w:val="none" w:sz="0" w:space="0" w:color="auto"/>
                              </w:divBdr>
                            </w:div>
                            <w:div w:id="1699504945">
                              <w:marLeft w:val="0"/>
                              <w:marRight w:val="0"/>
                              <w:marTop w:val="0"/>
                              <w:marBottom w:val="0"/>
                              <w:divBdr>
                                <w:top w:val="none" w:sz="0" w:space="0" w:color="auto"/>
                                <w:left w:val="none" w:sz="0" w:space="0" w:color="auto"/>
                                <w:bottom w:val="none" w:sz="0" w:space="0" w:color="auto"/>
                                <w:right w:val="none" w:sz="0" w:space="0" w:color="auto"/>
                              </w:divBdr>
                            </w:div>
                            <w:div w:id="85227294">
                              <w:marLeft w:val="0"/>
                              <w:marRight w:val="0"/>
                              <w:marTop w:val="0"/>
                              <w:marBottom w:val="0"/>
                              <w:divBdr>
                                <w:top w:val="none" w:sz="0" w:space="0" w:color="auto"/>
                                <w:left w:val="none" w:sz="0" w:space="0" w:color="auto"/>
                                <w:bottom w:val="none" w:sz="0" w:space="0" w:color="auto"/>
                                <w:right w:val="none" w:sz="0" w:space="0" w:color="auto"/>
                              </w:divBdr>
                            </w:div>
                            <w:div w:id="1920402093">
                              <w:marLeft w:val="0"/>
                              <w:marRight w:val="0"/>
                              <w:marTop w:val="0"/>
                              <w:marBottom w:val="0"/>
                              <w:divBdr>
                                <w:top w:val="none" w:sz="0" w:space="0" w:color="auto"/>
                                <w:left w:val="none" w:sz="0" w:space="0" w:color="auto"/>
                                <w:bottom w:val="none" w:sz="0" w:space="0" w:color="auto"/>
                                <w:right w:val="none" w:sz="0" w:space="0" w:color="auto"/>
                              </w:divBdr>
                            </w:div>
                            <w:div w:id="977148834">
                              <w:marLeft w:val="0"/>
                              <w:marRight w:val="0"/>
                              <w:marTop w:val="0"/>
                              <w:marBottom w:val="0"/>
                              <w:divBdr>
                                <w:top w:val="none" w:sz="0" w:space="0" w:color="auto"/>
                                <w:left w:val="none" w:sz="0" w:space="0" w:color="auto"/>
                                <w:bottom w:val="none" w:sz="0" w:space="0" w:color="auto"/>
                                <w:right w:val="none" w:sz="0" w:space="0" w:color="auto"/>
                              </w:divBdr>
                            </w:div>
                            <w:div w:id="782726427">
                              <w:marLeft w:val="0"/>
                              <w:marRight w:val="0"/>
                              <w:marTop w:val="0"/>
                              <w:marBottom w:val="0"/>
                              <w:divBdr>
                                <w:top w:val="none" w:sz="0" w:space="0" w:color="auto"/>
                                <w:left w:val="none" w:sz="0" w:space="0" w:color="auto"/>
                                <w:bottom w:val="none" w:sz="0" w:space="0" w:color="auto"/>
                                <w:right w:val="none" w:sz="0" w:space="0" w:color="auto"/>
                              </w:divBdr>
                            </w:div>
                            <w:div w:id="1208641825">
                              <w:marLeft w:val="0"/>
                              <w:marRight w:val="0"/>
                              <w:marTop w:val="0"/>
                              <w:marBottom w:val="0"/>
                              <w:divBdr>
                                <w:top w:val="none" w:sz="0" w:space="0" w:color="auto"/>
                                <w:left w:val="none" w:sz="0" w:space="0" w:color="auto"/>
                                <w:bottom w:val="none" w:sz="0" w:space="0" w:color="auto"/>
                                <w:right w:val="none" w:sz="0" w:space="0" w:color="auto"/>
                              </w:divBdr>
                            </w:div>
                            <w:div w:id="100639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210.27.80.44/admission/downloadTheolFile.do?id=DBCPDBDGDFDADBCPDCDADBDFCGCDDCDEDBDIDADLCGCDDCDDDDDJDIDLCGCDDCDGDEDBDFDLCGCDDCDCDEDBDBDLCGCDDDDADIDADFDLCGCDDCDCDHDGDDDLCGCDDDDADHDEDADLCGCDDDDBDDDFDADLCGCDDCDJDJDIDDDLCGCDDCDFDDDADHDLCGCDDCDJDJDIDDDLCGCDDBDJDJDIDHDLCGCDDBDJDJDJDEDLCGCDDDDADEDEDGDLCGCDDCDEDEDADFDLCOHIGMHD" TargetMode="External"/><Relationship Id="rId3" Type="http://schemas.openxmlformats.org/officeDocument/2006/relationships/webSettings" Target="webSettings.xml"/><Relationship Id="rId7" Type="http://schemas.openxmlformats.org/officeDocument/2006/relationships/hyperlink" Target="http://zhxy.nwsuaf.edu.cn/../../yz.chsi.com.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hxy.nwsuaf.edu.cn/../../yz.chsi.com.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608</Words>
  <Characters>3472</Characters>
  <Application>Microsoft Office Word</Application>
  <DocSecurity>0</DocSecurity>
  <Lines>28</Lines>
  <Paragraphs>8</Paragraphs>
  <ScaleCrop>false</ScaleCrop>
  <Company/>
  <LinksUpToDate>false</LinksUpToDate>
  <CharactersWithSpaces>4072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2015-05-19T00:45:00Z</dcterms:created>
  <dcterms:modified xsi:type="dcterms:W3CDTF">2015-05-19T00:45:00Z</dcterms:modified>
</cp:coreProperties>
</file>